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73B" w:rsidRPr="00103280" w:rsidRDefault="00904BBF" w:rsidP="00F91BA5">
      <w:pPr>
        <w:rPr>
          <w:rFonts w:asciiTheme="minorHAnsi" w:hAnsiTheme="minorHAnsi"/>
          <w:b/>
        </w:rPr>
      </w:pPr>
      <w:r w:rsidRPr="00103280">
        <w:rPr>
          <w:rFonts w:asciiTheme="minorHAnsi" w:hAnsiTheme="minorHAnsi"/>
          <w:b/>
        </w:rPr>
        <w:t>07 Effect Size</w:t>
      </w:r>
      <w:r w:rsidR="008F0071" w:rsidRPr="00103280">
        <w:rPr>
          <w:rFonts w:asciiTheme="minorHAnsi" w:hAnsiTheme="minorHAnsi"/>
          <w:b/>
        </w:rPr>
        <w:t xml:space="preserve"> (draft</w:t>
      </w:r>
      <w:r w:rsidR="00DB1B77" w:rsidRPr="00103280">
        <w:rPr>
          <w:rFonts w:asciiTheme="minorHAnsi" w:hAnsiTheme="minorHAnsi"/>
          <w:b/>
        </w:rPr>
        <w:t xml:space="preserve"> 26 Feb 2018</w:t>
      </w:r>
      <w:r w:rsidR="008F0071" w:rsidRPr="00103280">
        <w:rPr>
          <w:rFonts w:asciiTheme="minorHAnsi" w:hAnsiTheme="minorHAnsi"/>
          <w:b/>
        </w:rPr>
        <w:t>)</w:t>
      </w:r>
    </w:p>
    <w:p w:rsidR="00C97483" w:rsidRPr="00103280" w:rsidRDefault="00C97483" w:rsidP="00F91BA5">
      <w:pPr>
        <w:rPr>
          <w:rFonts w:asciiTheme="minorHAnsi" w:hAnsiTheme="minorHAnsi"/>
          <w:b/>
        </w:rPr>
      </w:pPr>
    </w:p>
    <w:p w:rsidR="00C97483" w:rsidRPr="00103280" w:rsidRDefault="00C97483" w:rsidP="00F91BA5">
      <w:pPr>
        <w:rPr>
          <w:rFonts w:asciiTheme="minorHAnsi" w:hAnsiTheme="minorHAnsi"/>
          <w:b/>
        </w:rPr>
      </w:pPr>
      <w:r w:rsidRPr="00103280">
        <w:rPr>
          <w:rFonts w:asciiTheme="minorHAnsi" w:hAnsiTheme="minorHAnsi"/>
          <w:b/>
        </w:rPr>
        <w:t>Topics</w:t>
      </w:r>
    </w:p>
    <w:p w:rsidR="00C97483" w:rsidRPr="00B813C0" w:rsidRDefault="00C97483" w:rsidP="00B813C0">
      <w:pPr>
        <w:ind w:left="720"/>
        <w:rPr>
          <w:rFonts w:asciiTheme="minorHAnsi" w:hAnsiTheme="minorHAnsi"/>
          <w:b/>
        </w:rPr>
      </w:pPr>
      <w:r w:rsidRPr="00B813C0">
        <w:rPr>
          <w:rFonts w:asciiTheme="minorHAnsi" w:hAnsiTheme="minorHAnsi"/>
          <w:b/>
        </w:rPr>
        <w:t>1. Effect Size (ES): Unstandardized and Standardized</w:t>
      </w:r>
    </w:p>
    <w:p w:rsidR="00530457" w:rsidRPr="00B813C0" w:rsidRDefault="00530457" w:rsidP="00B813C0">
      <w:pPr>
        <w:ind w:left="720"/>
        <w:rPr>
          <w:rFonts w:asciiTheme="minorHAnsi" w:hAnsiTheme="minorHAnsi"/>
          <w:b/>
        </w:rPr>
      </w:pPr>
      <w:r w:rsidRPr="00B813C0">
        <w:rPr>
          <w:rFonts w:asciiTheme="minorHAnsi" w:hAnsiTheme="minorHAnsi"/>
          <w:b/>
        </w:rPr>
        <w:t>2. ES Use</w:t>
      </w:r>
    </w:p>
    <w:p w:rsidR="00B813C0" w:rsidRDefault="00B813C0" w:rsidP="00B813C0">
      <w:pPr>
        <w:ind w:left="720"/>
        <w:rPr>
          <w:rFonts w:asciiTheme="minorHAnsi" w:hAnsiTheme="minorHAnsi"/>
          <w:b/>
        </w:rPr>
      </w:pPr>
      <w:r w:rsidRPr="00103280">
        <w:rPr>
          <w:rFonts w:asciiTheme="minorHAnsi" w:hAnsiTheme="minorHAnsi"/>
          <w:b/>
        </w:rPr>
        <w:t>3. Effect Size d</w:t>
      </w:r>
    </w:p>
    <w:p w:rsidR="00B813C0" w:rsidRDefault="00B813C0" w:rsidP="00B813C0">
      <w:pPr>
        <w:ind w:left="720"/>
        <w:rPr>
          <w:rFonts w:asciiTheme="minorHAnsi" w:hAnsiTheme="minorHAnsi"/>
          <w:b/>
        </w:rPr>
      </w:pPr>
      <w:r w:rsidRPr="00103280">
        <w:rPr>
          <w:rFonts w:asciiTheme="minorHAnsi" w:hAnsiTheme="minorHAnsi"/>
          <w:b/>
        </w:rPr>
        <w:t>4. Effect Size r</w:t>
      </w:r>
    </w:p>
    <w:p w:rsidR="00B813C0" w:rsidRPr="00103280" w:rsidRDefault="00B813C0" w:rsidP="00B813C0">
      <w:pPr>
        <w:ind w:left="720"/>
        <w:rPr>
          <w:rFonts w:asciiTheme="minorHAnsi" w:hAnsiTheme="minorHAnsi"/>
        </w:rPr>
      </w:pPr>
      <w:r w:rsidRPr="00103280">
        <w:rPr>
          <w:rFonts w:asciiTheme="minorHAnsi" w:hAnsiTheme="minorHAnsi"/>
          <w:b/>
        </w:rPr>
        <w:t>5. Effect Size f</w:t>
      </w:r>
    </w:p>
    <w:p w:rsidR="00B813C0" w:rsidRPr="00103280" w:rsidRDefault="00B813C0" w:rsidP="00B813C0">
      <w:pPr>
        <w:ind w:left="720"/>
        <w:rPr>
          <w:rFonts w:asciiTheme="minorHAnsi" w:hAnsiTheme="minorHAnsi"/>
          <w:b/>
        </w:rPr>
      </w:pPr>
      <w:r w:rsidRPr="00103280">
        <w:rPr>
          <w:rFonts w:asciiTheme="minorHAnsi" w:hAnsiTheme="minorHAnsi"/>
          <w:b/>
        </w:rPr>
        <w:t>6. Which ES to Use</w:t>
      </w:r>
    </w:p>
    <w:p w:rsidR="00C97483" w:rsidRPr="00103280" w:rsidRDefault="00C97483" w:rsidP="00F91BA5">
      <w:pPr>
        <w:rPr>
          <w:rFonts w:asciiTheme="minorHAnsi" w:hAnsiTheme="minorHAnsi"/>
          <w:b/>
        </w:rPr>
      </w:pPr>
      <w:bookmarkStart w:id="0" w:name="_GoBack"/>
      <w:bookmarkEnd w:id="0"/>
    </w:p>
    <w:p w:rsidR="005929E2" w:rsidRPr="00103280" w:rsidRDefault="005929E2" w:rsidP="00F91BA5">
      <w:pPr>
        <w:rPr>
          <w:rFonts w:asciiTheme="minorHAnsi" w:hAnsiTheme="minorHAnsi"/>
          <w:highlight w:val="yellow"/>
        </w:rPr>
      </w:pPr>
      <w:r w:rsidRPr="00103280">
        <w:rPr>
          <w:rFonts w:asciiTheme="minorHAnsi" w:hAnsiTheme="minorHAnsi"/>
          <w:highlight w:val="yellow"/>
        </w:rPr>
        <w:t>add categorical data effect size</w:t>
      </w:r>
    </w:p>
    <w:p w:rsidR="005929E2" w:rsidRPr="00103280" w:rsidRDefault="005929E2" w:rsidP="00F91BA5">
      <w:pPr>
        <w:rPr>
          <w:rFonts w:asciiTheme="minorHAnsi" w:hAnsiTheme="minorHAnsi"/>
        </w:rPr>
      </w:pPr>
      <w:r w:rsidRPr="00103280">
        <w:rPr>
          <w:rFonts w:asciiTheme="minorHAnsi" w:hAnsiTheme="minorHAnsi"/>
          <w:highlight w:val="yellow"/>
        </w:rPr>
        <w:t xml:space="preserve">revise wording </w:t>
      </w:r>
      <w:r w:rsidR="008552A7" w:rsidRPr="00103280">
        <w:rPr>
          <w:rFonts w:asciiTheme="minorHAnsi" w:hAnsiTheme="minorHAnsi"/>
          <w:highlight w:val="yellow"/>
        </w:rPr>
        <w:t xml:space="preserve">for </w:t>
      </w:r>
      <w:r w:rsidRPr="00103280">
        <w:rPr>
          <w:rFonts w:asciiTheme="minorHAnsi" w:hAnsiTheme="minorHAnsi"/>
          <w:highlight w:val="yellow"/>
        </w:rPr>
        <w:t xml:space="preserve">prospective </w:t>
      </w:r>
      <w:proofErr w:type="spellStart"/>
      <w:r w:rsidRPr="00103280">
        <w:rPr>
          <w:rFonts w:asciiTheme="minorHAnsi" w:hAnsiTheme="minorHAnsi"/>
          <w:highlight w:val="yellow"/>
        </w:rPr>
        <w:t>ancova</w:t>
      </w:r>
      <w:proofErr w:type="spellEnd"/>
    </w:p>
    <w:p w:rsidR="007477DD" w:rsidRPr="00103280" w:rsidRDefault="007477DD" w:rsidP="00F91BA5">
      <w:pPr>
        <w:rPr>
          <w:rFonts w:asciiTheme="minorHAnsi" w:hAnsiTheme="minorHAnsi"/>
          <w:highlight w:val="yellow"/>
        </w:rPr>
      </w:pPr>
      <w:r w:rsidRPr="00103280">
        <w:rPr>
          <w:rFonts w:asciiTheme="minorHAnsi" w:hAnsiTheme="minorHAnsi"/>
          <w:highlight w:val="yellow"/>
        </w:rPr>
        <w:t>add interpretation of d, r, f, f2</w:t>
      </w:r>
    </w:p>
    <w:p w:rsidR="007477DD" w:rsidRPr="00103280" w:rsidRDefault="007477DD" w:rsidP="00F91BA5">
      <w:pPr>
        <w:rPr>
          <w:rFonts w:asciiTheme="minorHAnsi" w:hAnsiTheme="minorHAnsi"/>
        </w:rPr>
      </w:pPr>
      <w:r w:rsidRPr="00103280">
        <w:rPr>
          <w:rFonts w:asciiTheme="minorHAnsi" w:hAnsiTheme="minorHAnsi"/>
          <w:highlight w:val="yellow"/>
        </w:rPr>
        <w:t>discuss when to use d, r, f, f2</w:t>
      </w:r>
    </w:p>
    <w:p w:rsidR="001D134E" w:rsidRPr="00103280" w:rsidRDefault="001D134E" w:rsidP="00F91BA5">
      <w:pPr>
        <w:rPr>
          <w:rFonts w:asciiTheme="minorHAnsi" w:hAnsiTheme="minorHAnsi"/>
        </w:rPr>
      </w:pPr>
    </w:p>
    <w:p w:rsidR="0026573B" w:rsidRPr="00103280" w:rsidRDefault="00904BBF" w:rsidP="00F91BA5">
      <w:pPr>
        <w:rPr>
          <w:rFonts w:asciiTheme="minorHAnsi" w:hAnsiTheme="minorHAnsi"/>
          <w:b/>
        </w:rPr>
      </w:pPr>
      <w:r w:rsidRPr="00103280">
        <w:rPr>
          <w:rFonts w:asciiTheme="minorHAnsi" w:hAnsiTheme="minorHAnsi"/>
          <w:b/>
        </w:rPr>
        <w:t>1. E</w:t>
      </w:r>
      <w:r w:rsidR="00F7657E" w:rsidRPr="00103280">
        <w:rPr>
          <w:rFonts w:asciiTheme="minorHAnsi" w:hAnsiTheme="minorHAnsi"/>
          <w:b/>
        </w:rPr>
        <w:t xml:space="preserve">ffect </w:t>
      </w:r>
      <w:r w:rsidRPr="00103280">
        <w:rPr>
          <w:rFonts w:asciiTheme="minorHAnsi" w:hAnsiTheme="minorHAnsi"/>
          <w:b/>
        </w:rPr>
        <w:t>S</w:t>
      </w:r>
      <w:r w:rsidR="00F7657E" w:rsidRPr="00103280">
        <w:rPr>
          <w:rFonts w:asciiTheme="minorHAnsi" w:hAnsiTheme="minorHAnsi"/>
          <w:b/>
        </w:rPr>
        <w:t xml:space="preserve">ize </w:t>
      </w:r>
      <w:r w:rsidR="007C33D3" w:rsidRPr="00103280">
        <w:rPr>
          <w:rFonts w:asciiTheme="minorHAnsi" w:hAnsiTheme="minorHAnsi"/>
          <w:b/>
        </w:rPr>
        <w:t>(ES)</w:t>
      </w:r>
      <w:r w:rsidR="00B0092B" w:rsidRPr="00103280">
        <w:rPr>
          <w:rFonts w:asciiTheme="minorHAnsi" w:hAnsiTheme="minorHAnsi"/>
          <w:b/>
        </w:rPr>
        <w:t>: Unstandardized and Standardized</w:t>
      </w:r>
    </w:p>
    <w:p w:rsidR="00904BBF" w:rsidRPr="00103280" w:rsidRDefault="00904BBF" w:rsidP="00F91BA5">
      <w:pPr>
        <w:rPr>
          <w:rFonts w:asciiTheme="minorHAnsi" w:hAnsiTheme="minorHAnsi"/>
        </w:rPr>
      </w:pPr>
      <w:r w:rsidRPr="00103280">
        <w:rPr>
          <w:rFonts w:asciiTheme="minorHAnsi" w:hAnsiTheme="minorHAnsi"/>
        </w:rPr>
        <w:t xml:space="preserve">The term effect size refers the </w:t>
      </w:r>
    </w:p>
    <w:p w:rsidR="00904BBF" w:rsidRPr="00103280" w:rsidRDefault="00904BBF" w:rsidP="00F91BA5">
      <w:pPr>
        <w:pStyle w:val="ListParagraph"/>
        <w:numPr>
          <w:ilvl w:val="0"/>
          <w:numId w:val="33"/>
        </w:numPr>
      </w:pPr>
      <w:r w:rsidRPr="00103280">
        <w:t>size of the statistical relationship or difference observed in data</w:t>
      </w:r>
    </w:p>
    <w:p w:rsidR="00904BBF" w:rsidRPr="00103280" w:rsidRDefault="00F7657E" w:rsidP="00F91BA5">
      <w:pPr>
        <w:pStyle w:val="ListParagraph"/>
        <w:numPr>
          <w:ilvl w:val="0"/>
          <w:numId w:val="32"/>
        </w:numPr>
      </w:pPr>
      <w:r w:rsidRPr="00103280">
        <w:t>denotes the magnitude of difference if comparing means</w:t>
      </w:r>
    </w:p>
    <w:p w:rsidR="0026573B" w:rsidRPr="00103280" w:rsidRDefault="00F7657E" w:rsidP="00F91BA5">
      <w:pPr>
        <w:pStyle w:val="ListParagraph"/>
        <w:numPr>
          <w:ilvl w:val="0"/>
          <w:numId w:val="32"/>
        </w:numPr>
      </w:pPr>
      <w:r w:rsidRPr="00103280">
        <w:t>magnitude of relationship between variables</w:t>
      </w:r>
    </w:p>
    <w:p w:rsidR="0026573B" w:rsidRPr="00103280" w:rsidRDefault="00F7657E" w:rsidP="00F91BA5">
      <w:pPr>
        <w:pStyle w:val="ListParagraph"/>
        <w:numPr>
          <w:ilvl w:val="0"/>
          <w:numId w:val="32"/>
        </w:numPr>
      </w:pPr>
      <w:r w:rsidRPr="00103280">
        <w:t>may be unstandardized or standardized</w:t>
      </w:r>
    </w:p>
    <w:p w:rsidR="0026573B" w:rsidRPr="00103280" w:rsidRDefault="00F7657E" w:rsidP="00F91BA5">
      <w:pPr>
        <w:numPr>
          <w:ilvl w:val="1"/>
          <w:numId w:val="34"/>
        </w:numPr>
        <w:contextualSpacing/>
        <w:rPr>
          <w:rFonts w:asciiTheme="minorHAnsi" w:hAnsiTheme="minorHAnsi"/>
        </w:rPr>
      </w:pPr>
      <w:r w:rsidRPr="00103280">
        <w:rPr>
          <w:rFonts w:asciiTheme="minorHAnsi" w:hAnsiTheme="minorHAnsi"/>
        </w:rPr>
        <w:t xml:space="preserve">unstandardized = females earn $2,354 more than males </w:t>
      </w:r>
    </w:p>
    <w:p w:rsidR="0026573B" w:rsidRPr="00103280" w:rsidRDefault="00F7657E" w:rsidP="00F91BA5">
      <w:pPr>
        <w:numPr>
          <w:ilvl w:val="1"/>
          <w:numId w:val="34"/>
        </w:numPr>
        <w:contextualSpacing/>
        <w:rPr>
          <w:rFonts w:asciiTheme="minorHAnsi" w:hAnsiTheme="minorHAnsi"/>
        </w:rPr>
      </w:pPr>
      <w:r w:rsidRPr="00103280">
        <w:rPr>
          <w:rFonts w:asciiTheme="minorHAnsi" w:hAnsiTheme="minorHAnsi"/>
        </w:rPr>
        <w:t xml:space="preserve">standardized = females earn 0.43 SD more than males </w:t>
      </w:r>
    </w:p>
    <w:p w:rsidR="00904BBF" w:rsidRPr="00103280" w:rsidRDefault="00904BBF" w:rsidP="00F91BA5">
      <w:pPr>
        <w:rPr>
          <w:rFonts w:asciiTheme="minorHAnsi" w:hAnsiTheme="minorHAnsi"/>
        </w:rPr>
      </w:pPr>
    </w:p>
    <w:p w:rsidR="00904BBF" w:rsidRPr="00103280" w:rsidRDefault="009104A7" w:rsidP="00F91BA5">
      <w:pPr>
        <w:rPr>
          <w:rFonts w:asciiTheme="minorHAnsi" w:hAnsiTheme="minorHAnsi"/>
          <w:b/>
        </w:rPr>
      </w:pPr>
      <w:r w:rsidRPr="00103280">
        <w:rPr>
          <w:rFonts w:asciiTheme="minorHAnsi" w:hAnsiTheme="minorHAnsi"/>
          <w:b/>
        </w:rPr>
        <w:t xml:space="preserve">1.1 </w:t>
      </w:r>
      <w:r w:rsidR="00904BBF" w:rsidRPr="00103280">
        <w:rPr>
          <w:rFonts w:asciiTheme="minorHAnsi" w:hAnsiTheme="minorHAnsi"/>
          <w:b/>
        </w:rPr>
        <w:t>Example</w:t>
      </w:r>
      <w:r w:rsidR="004B5DF4" w:rsidRPr="00103280">
        <w:rPr>
          <w:rFonts w:asciiTheme="minorHAnsi" w:hAnsiTheme="minorHAnsi"/>
          <w:b/>
        </w:rPr>
        <w:t xml:space="preserve"> 1</w:t>
      </w:r>
      <w:r w:rsidR="007C33D3" w:rsidRPr="00103280">
        <w:rPr>
          <w:rFonts w:asciiTheme="minorHAnsi" w:hAnsiTheme="minorHAnsi"/>
          <w:b/>
        </w:rPr>
        <w:t xml:space="preserve"> ES for</w:t>
      </w:r>
      <w:r w:rsidR="00904BBF" w:rsidRPr="00103280">
        <w:rPr>
          <w:rFonts w:asciiTheme="minorHAnsi" w:hAnsiTheme="minorHAnsi"/>
          <w:b/>
        </w:rPr>
        <w:t xml:space="preserve"> Relationship</w:t>
      </w:r>
      <w:r w:rsidR="007C33D3" w:rsidRPr="00103280">
        <w:rPr>
          <w:rFonts w:asciiTheme="minorHAnsi" w:hAnsiTheme="minorHAnsi"/>
          <w:b/>
        </w:rPr>
        <w:t xml:space="preserve"> </w:t>
      </w:r>
    </w:p>
    <w:p w:rsidR="00B068D8" w:rsidRPr="00103280" w:rsidRDefault="00B068D8" w:rsidP="004655C9">
      <w:pPr>
        <w:ind w:left="720"/>
        <w:rPr>
          <w:rFonts w:asciiTheme="minorHAnsi" w:hAnsiTheme="minorHAnsi"/>
        </w:rPr>
      </w:pPr>
      <w:r w:rsidRPr="00103280">
        <w:rPr>
          <w:rFonts w:asciiTheme="minorHAnsi" w:hAnsiTheme="minorHAnsi"/>
        </w:rPr>
        <w:t>Unstandardized</w:t>
      </w:r>
    </w:p>
    <w:p w:rsidR="00904BBF" w:rsidRPr="00103280" w:rsidRDefault="00904BBF" w:rsidP="004655C9">
      <w:pPr>
        <w:ind w:left="1440"/>
        <w:rPr>
          <w:rFonts w:asciiTheme="minorHAnsi" w:hAnsiTheme="minorHAnsi"/>
        </w:rPr>
      </w:pPr>
      <w:r w:rsidRPr="00103280">
        <w:rPr>
          <w:rFonts w:asciiTheme="minorHAnsi" w:hAnsiTheme="minorHAnsi"/>
        </w:rPr>
        <w:t>Regression of pay on hours worked</w:t>
      </w:r>
    </w:p>
    <w:p w:rsidR="00904BBF" w:rsidRPr="00103280" w:rsidRDefault="00904BBF" w:rsidP="004655C9">
      <w:pPr>
        <w:ind w:left="2160"/>
        <w:rPr>
          <w:rFonts w:asciiTheme="minorHAnsi" w:hAnsiTheme="minorHAnsi"/>
        </w:rPr>
      </w:pPr>
      <w:r w:rsidRPr="00103280">
        <w:rPr>
          <w:rFonts w:asciiTheme="minorHAnsi" w:hAnsiTheme="minorHAnsi"/>
        </w:rPr>
        <w:t xml:space="preserve">Pay’ = b0 + b1 Hours Worked </w:t>
      </w:r>
    </w:p>
    <w:p w:rsidR="00904BBF" w:rsidRPr="00103280" w:rsidRDefault="00904BBF" w:rsidP="0015715A">
      <w:pPr>
        <w:ind w:left="2160"/>
        <w:rPr>
          <w:rFonts w:asciiTheme="minorHAnsi" w:hAnsiTheme="minorHAnsi"/>
        </w:rPr>
      </w:pPr>
      <w:r w:rsidRPr="00103280">
        <w:rPr>
          <w:rFonts w:asciiTheme="minorHAnsi" w:hAnsiTheme="minorHAnsi"/>
        </w:rPr>
        <w:t>Pay’ = 0.00 + 12.50 (Hours Worked)</w:t>
      </w:r>
    </w:p>
    <w:p w:rsidR="004B5DF4" w:rsidRPr="00103280" w:rsidRDefault="004B5DF4" w:rsidP="004655C9">
      <w:pPr>
        <w:ind w:left="1440"/>
        <w:rPr>
          <w:rFonts w:asciiTheme="minorHAnsi" w:hAnsiTheme="minorHAnsi"/>
        </w:rPr>
      </w:pPr>
      <w:r w:rsidRPr="00103280">
        <w:rPr>
          <w:rFonts w:asciiTheme="minorHAnsi" w:hAnsiTheme="minorHAnsi"/>
        </w:rPr>
        <w:tab/>
        <w:t>ES = b1 = 12.50 (</w:t>
      </w:r>
      <w:r w:rsidR="00785450" w:rsidRPr="00103280">
        <w:rPr>
          <w:rFonts w:asciiTheme="minorHAnsi" w:hAnsiTheme="minorHAnsi"/>
        </w:rPr>
        <w:t xml:space="preserve">unstandardized ES </w:t>
      </w:r>
      <w:r w:rsidRPr="00103280">
        <w:rPr>
          <w:rFonts w:asciiTheme="minorHAnsi" w:hAnsiTheme="minorHAnsi"/>
        </w:rPr>
        <w:t>for each hour worked, pay increases by $12.50)</w:t>
      </w:r>
    </w:p>
    <w:p w:rsidR="00B068D8" w:rsidRPr="00103280" w:rsidRDefault="00B068D8" w:rsidP="004655C9">
      <w:pPr>
        <w:ind w:left="720"/>
        <w:rPr>
          <w:rFonts w:asciiTheme="minorHAnsi" w:hAnsiTheme="minorHAnsi"/>
        </w:rPr>
      </w:pPr>
      <w:r w:rsidRPr="00103280">
        <w:rPr>
          <w:rFonts w:asciiTheme="minorHAnsi" w:hAnsiTheme="minorHAnsi"/>
        </w:rPr>
        <w:t>Standardized</w:t>
      </w:r>
    </w:p>
    <w:p w:rsidR="00B068D8" w:rsidRPr="00103280" w:rsidRDefault="00B068D8" w:rsidP="004655C9">
      <w:pPr>
        <w:ind w:left="720"/>
        <w:rPr>
          <w:rFonts w:asciiTheme="minorHAnsi" w:hAnsiTheme="minorHAnsi"/>
        </w:rPr>
      </w:pPr>
      <w:r w:rsidRPr="00103280">
        <w:rPr>
          <w:rFonts w:asciiTheme="minorHAnsi" w:hAnsiTheme="minorHAnsi"/>
        </w:rPr>
        <w:tab/>
        <w:t xml:space="preserve">Correlation between pay and hours worked </w:t>
      </w:r>
    </w:p>
    <w:p w:rsidR="00F91BA5" w:rsidRPr="00103280" w:rsidRDefault="00B068D8" w:rsidP="004655C9">
      <w:pPr>
        <w:ind w:left="1440" w:firstLine="720"/>
        <w:rPr>
          <w:rFonts w:asciiTheme="minorHAnsi" w:hAnsiTheme="minorHAnsi"/>
        </w:rPr>
      </w:pPr>
      <w:r w:rsidRPr="00103280">
        <w:rPr>
          <w:rFonts w:asciiTheme="minorHAnsi" w:hAnsiTheme="minorHAnsi"/>
        </w:rPr>
        <w:t>Pearson r = .</w:t>
      </w:r>
      <w:r w:rsidR="00711797" w:rsidRPr="00103280">
        <w:rPr>
          <w:rFonts w:asciiTheme="minorHAnsi" w:hAnsiTheme="minorHAnsi"/>
        </w:rPr>
        <w:t>90</w:t>
      </w:r>
    </w:p>
    <w:p w:rsidR="00F91BA5" w:rsidRPr="00103280" w:rsidRDefault="00F91BA5" w:rsidP="00534904">
      <w:pPr>
        <w:ind w:left="1440" w:firstLine="720"/>
        <w:rPr>
          <w:rFonts w:asciiTheme="minorHAnsi" w:hAnsiTheme="minorHAnsi"/>
        </w:rPr>
      </w:pPr>
      <w:r w:rsidRPr="00103280">
        <w:rPr>
          <w:rFonts w:asciiTheme="minorHAnsi" w:hAnsiTheme="minorHAnsi"/>
        </w:rPr>
        <w:t>or</w:t>
      </w:r>
    </w:p>
    <w:p w:rsidR="00F91BA5" w:rsidRPr="00103280" w:rsidRDefault="00F91BA5" w:rsidP="004655C9">
      <w:pPr>
        <w:ind w:left="1440"/>
        <w:rPr>
          <w:rFonts w:asciiTheme="minorHAnsi" w:hAnsiTheme="minorHAnsi"/>
        </w:rPr>
      </w:pPr>
      <w:r w:rsidRPr="00103280">
        <w:rPr>
          <w:rFonts w:asciiTheme="minorHAnsi" w:hAnsiTheme="minorHAnsi"/>
        </w:rPr>
        <w:t>Proportion of variance predicted</w:t>
      </w:r>
      <w:r w:rsidR="0015715A" w:rsidRPr="00103280">
        <w:rPr>
          <w:rFonts w:asciiTheme="minorHAnsi" w:hAnsiTheme="minorHAnsi"/>
        </w:rPr>
        <w:t xml:space="preserve"> for pay and hours worked</w:t>
      </w:r>
      <w:r w:rsidRPr="00103280">
        <w:rPr>
          <w:rFonts w:asciiTheme="minorHAnsi" w:hAnsiTheme="minorHAnsi"/>
        </w:rPr>
        <w:t xml:space="preserve"> (semi-partial correlation squared</w:t>
      </w:r>
      <w:r w:rsidR="0015715A" w:rsidRPr="00103280">
        <w:rPr>
          <w:rFonts w:asciiTheme="minorHAnsi" w:hAnsiTheme="minorHAnsi"/>
        </w:rPr>
        <w:t xml:space="preserve"> </w:t>
      </w:r>
      <w:r w:rsidR="0015715A" w:rsidRPr="00103280">
        <w:rPr>
          <w:rFonts w:asciiTheme="minorHAnsi" w:hAnsiTheme="minorHAnsi"/>
          <w:vertAlign w:val="subscript"/>
        </w:rPr>
        <w:t>sp</w:t>
      </w:r>
      <w:r w:rsidR="0015715A" w:rsidRPr="00103280">
        <w:rPr>
          <w:rFonts w:asciiTheme="minorHAnsi" w:hAnsiTheme="minorHAnsi"/>
        </w:rPr>
        <w:t>r</w:t>
      </w:r>
      <w:r w:rsidR="0015715A" w:rsidRPr="00103280">
        <w:rPr>
          <w:rFonts w:asciiTheme="minorHAnsi" w:hAnsiTheme="minorHAnsi"/>
          <w:vertAlign w:val="superscript"/>
        </w:rPr>
        <w:t>2</w:t>
      </w:r>
      <w:r w:rsidR="0015715A" w:rsidRPr="00103280">
        <w:rPr>
          <w:rFonts w:asciiTheme="minorHAnsi" w:hAnsiTheme="minorHAnsi"/>
        </w:rPr>
        <w:t xml:space="preserve">, </w:t>
      </w:r>
      <w:r w:rsidRPr="00103280">
        <w:rPr>
          <w:rFonts w:asciiTheme="minorHAnsi" w:hAnsiTheme="minorHAnsi"/>
        </w:rPr>
        <w:t>or ΔR</w:t>
      </w:r>
      <w:r w:rsidRPr="00103280">
        <w:rPr>
          <w:rFonts w:asciiTheme="minorHAnsi" w:hAnsiTheme="minorHAnsi"/>
          <w:vertAlign w:val="superscript"/>
        </w:rPr>
        <w:t>2</w:t>
      </w:r>
      <w:r w:rsidRPr="00103280">
        <w:rPr>
          <w:rFonts w:asciiTheme="minorHAnsi" w:hAnsiTheme="minorHAnsi"/>
        </w:rPr>
        <w:t>)</w:t>
      </w:r>
    </w:p>
    <w:p w:rsidR="00B068D8" w:rsidRPr="00103280" w:rsidRDefault="002B2663" w:rsidP="004655C9">
      <w:pPr>
        <w:ind w:left="1440" w:firstLine="720"/>
        <w:rPr>
          <w:rFonts w:asciiTheme="minorHAnsi" w:hAnsiTheme="minorHAnsi"/>
        </w:rPr>
      </w:pPr>
      <w:r w:rsidRPr="00103280">
        <w:rPr>
          <w:rFonts w:asciiTheme="minorHAnsi" w:hAnsiTheme="minorHAnsi"/>
          <w:vertAlign w:val="subscript"/>
        </w:rPr>
        <w:t>sp</w:t>
      </w:r>
      <w:r w:rsidR="00BE694E" w:rsidRPr="00103280">
        <w:rPr>
          <w:rFonts w:asciiTheme="minorHAnsi" w:hAnsiTheme="minorHAnsi"/>
        </w:rPr>
        <w:t>r</w:t>
      </w:r>
      <w:r w:rsidR="00BE694E" w:rsidRPr="00103280">
        <w:rPr>
          <w:rFonts w:asciiTheme="minorHAnsi" w:hAnsiTheme="minorHAnsi"/>
          <w:vertAlign w:val="superscript"/>
        </w:rPr>
        <w:t>2</w:t>
      </w:r>
      <w:r w:rsidRPr="00103280">
        <w:rPr>
          <w:rFonts w:asciiTheme="minorHAnsi" w:hAnsiTheme="minorHAnsi"/>
        </w:rPr>
        <w:t xml:space="preserve"> </w:t>
      </w:r>
      <w:r w:rsidR="00BE694E" w:rsidRPr="00103280">
        <w:rPr>
          <w:rFonts w:asciiTheme="minorHAnsi" w:hAnsiTheme="minorHAnsi"/>
        </w:rPr>
        <w:t>= .81</w:t>
      </w:r>
    </w:p>
    <w:p w:rsidR="00C76F0B" w:rsidRPr="00103280" w:rsidRDefault="00C76F0B" w:rsidP="00C76F0B">
      <w:pPr>
        <w:ind w:left="720"/>
        <w:rPr>
          <w:rFonts w:asciiTheme="minorHAnsi" w:hAnsiTheme="minorHAnsi"/>
        </w:rPr>
      </w:pPr>
    </w:p>
    <w:p w:rsidR="00C76F0B" w:rsidRPr="00103280" w:rsidRDefault="00C76F0B" w:rsidP="00C76F0B">
      <w:pPr>
        <w:ind w:left="720"/>
        <w:rPr>
          <w:rFonts w:asciiTheme="minorHAnsi" w:hAnsiTheme="minorHAnsi"/>
        </w:rPr>
      </w:pPr>
      <w:r w:rsidRPr="00103280">
        <w:rPr>
          <w:rFonts w:asciiTheme="minorHAnsi" w:hAnsiTheme="minorHAnsi"/>
        </w:rPr>
        <w:t>Unstandardized</w:t>
      </w:r>
    </w:p>
    <w:p w:rsidR="00C76F0B" w:rsidRPr="00103280" w:rsidRDefault="0015715A" w:rsidP="0015715A">
      <w:pPr>
        <w:ind w:left="1440"/>
        <w:rPr>
          <w:rFonts w:asciiTheme="minorHAnsi" w:hAnsiTheme="minorHAnsi"/>
        </w:rPr>
      </w:pPr>
      <w:r w:rsidRPr="00103280">
        <w:rPr>
          <w:rFonts w:asciiTheme="minorHAnsi" w:hAnsiTheme="minorHAnsi"/>
        </w:rPr>
        <w:t xml:space="preserve">The relationship between academic self-efficacy and test anxiety is b = -.16 (unstandardized regression coefficient) </w:t>
      </w:r>
    </w:p>
    <w:p w:rsidR="00C76F0B" w:rsidRPr="00103280" w:rsidRDefault="00C76F0B" w:rsidP="00C76F0B">
      <w:pPr>
        <w:ind w:left="720"/>
        <w:rPr>
          <w:rFonts w:asciiTheme="minorHAnsi" w:hAnsiTheme="minorHAnsi"/>
        </w:rPr>
      </w:pPr>
      <w:r w:rsidRPr="00103280">
        <w:rPr>
          <w:rFonts w:asciiTheme="minorHAnsi" w:hAnsiTheme="minorHAnsi"/>
        </w:rPr>
        <w:t>Standardized</w:t>
      </w:r>
    </w:p>
    <w:p w:rsidR="0015715A" w:rsidRPr="00103280" w:rsidRDefault="0015715A" w:rsidP="0015715A">
      <w:pPr>
        <w:ind w:left="1440"/>
        <w:rPr>
          <w:rFonts w:asciiTheme="minorHAnsi" w:hAnsiTheme="minorHAnsi"/>
        </w:rPr>
      </w:pPr>
      <w:r w:rsidRPr="00103280">
        <w:rPr>
          <w:rFonts w:asciiTheme="minorHAnsi" w:hAnsiTheme="minorHAnsi"/>
        </w:rPr>
        <w:t>and r = -.45 (Pearson correlation)</w:t>
      </w:r>
    </w:p>
    <w:p w:rsidR="0015715A" w:rsidRPr="00103280" w:rsidRDefault="0015715A" w:rsidP="00F91BA5">
      <w:pPr>
        <w:rPr>
          <w:rFonts w:asciiTheme="minorHAnsi" w:hAnsiTheme="minorHAnsi"/>
        </w:rPr>
      </w:pPr>
    </w:p>
    <w:p w:rsidR="00B068D8" w:rsidRPr="00103280" w:rsidRDefault="009104A7" w:rsidP="00F91BA5">
      <w:pPr>
        <w:rPr>
          <w:rFonts w:asciiTheme="minorHAnsi" w:hAnsiTheme="minorHAnsi"/>
          <w:b/>
        </w:rPr>
      </w:pPr>
      <w:r w:rsidRPr="00103280">
        <w:rPr>
          <w:rFonts w:asciiTheme="minorHAnsi" w:hAnsiTheme="minorHAnsi"/>
          <w:b/>
        </w:rPr>
        <w:t xml:space="preserve">1.2 </w:t>
      </w:r>
      <w:r w:rsidR="00B068D8" w:rsidRPr="00103280">
        <w:rPr>
          <w:rFonts w:asciiTheme="minorHAnsi" w:hAnsiTheme="minorHAnsi"/>
          <w:b/>
        </w:rPr>
        <w:t xml:space="preserve">Example </w:t>
      </w:r>
      <w:r w:rsidR="0074523D" w:rsidRPr="00103280">
        <w:rPr>
          <w:rFonts w:asciiTheme="minorHAnsi" w:hAnsiTheme="minorHAnsi"/>
          <w:b/>
        </w:rPr>
        <w:t>2</w:t>
      </w:r>
      <w:r w:rsidR="00B068D8" w:rsidRPr="00103280">
        <w:rPr>
          <w:rFonts w:asciiTheme="minorHAnsi" w:hAnsiTheme="minorHAnsi"/>
          <w:b/>
        </w:rPr>
        <w:t xml:space="preserve"> ES for </w:t>
      </w:r>
      <w:r w:rsidR="0074523D" w:rsidRPr="00103280">
        <w:rPr>
          <w:rFonts w:asciiTheme="minorHAnsi" w:hAnsiTheme="minorHAnsi"/>
          <w:b/>
        </w:rPr>
        <w:t>Mean Difference</w:t>
      </w:r>
      <w:r w:rsidR="00B068D8" w:rsidRPr="00103280">
        <w:rPr>
          <w:rFonts w:asciiTheme="minorHAnsi" w:hAnsiTheme="minorHAnsi"/>
          <w:b/>
        </w:rPr>
        <w:t xml:space="preserve"> </w:t>
      </w:r>
    </w:p>
    <w:p w:rsidR="002B2663" w:rsidRPr="00103280" w:rsidRDefault="002B2663" w:rsidP="004655C9">
      <w:pPr>
        <w:ind w:left="720"/>
        <w:rPr>
          <w:rFonts w:asciiTheme="minorHAnsi" w:hAnsiTheme="minorHAnsi"/>
        </w:rPr>
      </w:pPr>
      <w:r w:rsidRPr="00103280">
        <w:rPr>
          <w:rFonts w:asciiTheme="minorHAnsi" w:hAnsiTheme="minorHAnsi"/>
        </w:rPr>
        <w:t>Unstandardized</w:t>
      </w:r>
    </w:p>
    <w:p w:rsidR="007957F3" w:rsidRPr="00103280" w:rsidRDefault="007957F3" w:rsidP="004655C9">
      <w:pPr>
        <w:ind w:left="1440"/>
        <w:rPr>
          <w:rFonts w:asciiTheme="minorHAnsi" w:hAnsiTheme="minorHAnsi"/>
        </w:rPr>
      </w:pPr>
      <w:r w:rsidRPr="00103280">
        <w:rPr>
          <w:rFonts w:asciiTheme="minorHAnsi" w:hAnsiTheme="minorHAnsi"/>
        </w:rPr>
        <w:t>Females earn $1.</w:t>
      </w:r>
      <w:r w:rsidR="00C87D6B" w:rsidRPr="00103280">
        <w:rPr>
          <w:rFonts w:asciiTheme="minorHAnsi" w:hAnsiTheme="minorHAnsi"/>
        </w:rPr>
        <w:t>4</w:t>
      </w:r>
      <w:r w:rsidRPr="00103280">
        <w:rPr>
          <w:rFonts w:asciiTheme="minorHAnsi" w:hAnsiTheme="minorHAnsi"/>
        </w:rPr>
        <w:t>0 per hour more than men</w:t>
      </w:r>
    </w:p>
    <w:p w:rsidR="007957F3" w:rsidRPr="00103280" w:rsidRDefault="007957F3" w:rsidP="004655C9">
      <w:pPr>
        <w:ind w:left="720"/>
        <w:rPr>
          <w:rFonts w:asciiTheme="minorHAnsi" w:hAnsiTheme="minorHAnsi"/>
        </w:rPr>
      </w:pPr>
      <w:r w:rsidRPr="00103280">
        <w:rPr>
          <w:rFonts w:asciiTheme="minorHAnsi" w:hAnsiTheme="minorHAnsi"/>
        </w:rPr>
        <w:t>Standardized</w:t>
      </w:r>
    </w:p>
    <w:p w:rsidR="00146562" w:rsidRPr="00103280" w:rsidRDefault="007957F3" w:rsidP="004655C9">
      <w:pPr>
        <w:ind w:left="1440"/>
        <w:rPr>
          <w:rFonts w:asciiTheme="minorHAnsi" w:hAnsiTheme="minorHAnsi"/>
        </w:rPr>
      </w:pPr>
      <w:r w:rsidRPr="00103280">
        <w:rPr>
          <w:rFonts w:asciiTheme="minorHAnsi" w:hAnsiTheme="minorHAnsi"/>
        </w:rPr>
        <w:t>Females earn $1.</w:t>
      </w:r>
      <w:r w:rsidR="00A66545" w:rsidRPr="00103280">
        <w:rPr>
          <w:rFonts w:asciiTheme="minorHAnsi" w:hAnsiTheme="minorHAnsi"/>
        </w:rPr>
        <w:t>4</w:t>
      </w:r>
      <w:r w:rsidRPr="00103280">
        <w:rPr>
          <w:rFonts w:asciiTheme="minorHAnsi" w:hAnsiTheme="minorHAnsi"/>
        </w:rPr>
        <w:t>0 per hour more than men</w:t>
      </w:r>
      <w:r w:rsidR="007E648F" w:rsidRPr="00103280">
        <w:rPr>
          <w:rFonts w:asciiTheme="minorHAnsi" w:hAnsiTheme="minorHAnsi"/>
        </w:rPr>
        <w:t>, with a standard deviation of $5.60</w:t>
      </w:r>
      <w:r w:rsidR="002E1C08" w:rsidRPr="00103280">
        <w:rPr>
          <w:rFonts w:asciiTheme="minorHAnsi" w:hAnsiTheme="minorHAnsi"/>
        </w:rPr>
        <w:t xml:space="preserve">, </w:t>
      </w:r>
    </w:p>
    <w:p w:rsidR="007E648F" w:rsidRPr="00103280" w:rsidRDefault="002E1C08" w:rsidP="004655C9">
      <w:pPr>
        <w:ind w:left="1440"/>
        <w:rPr>
          <w:rFonts w:asciiTheme="minorHAnsi" w:hAnsiTheme="minorHAnsi"/>
        </w:rPr>
      </w:pPr>
      <w:r w:rsidRPr="00103280">
        <w:rPr>
          <w:rFonts w:asciiTheme="minorHAnsi" w:hAnsiTheme="minorHAnsi"/>
        </w:rPr>
        <w:lastRenderedPageBreak/>
        <w:t xml:space="preserve">ES </w:t>
      </w:r>
      <w:r w:rsidR="007E648F" w:rsidRPr="00103280">
        <w:rPr>
          <w:rFonts w:asciiTheme="minorHAnsi" w:hAnsiTheme="minorHAnsi"/>
        </w:rPr>
        <w:t>d = 1.</w:t>
      </w:r>
      <w:r w:rsidR="00A66545" w:rsidRPr="00103280">
        <w:rPr>
          <w:rFonts w:asciiTheme="minorHAnsi" w:hAnsiTheme="minorHAnsi"/>
        </w:rPr>
        <w:t>4</w:t>
      </w:r>
      <w:r w:rsidR="007E648F" w:rsidRPr="00103280">
        <w:rPr>
          <w:rFonts w:asciiTheme="minorHAnsi" w:hAnsiTheme="minorHAnsi"/>
        </w:rPr>
        <w:t xml:space="preserve">0/5.60 = </w:t>
      </w:r>
      <w:r w:rsidR="00EA16A0" w:rsidRPr="00103280">
        <w:rPr>
          <w:rFonts w:asciiTheme="minorHAnsi" w:hAnsiTheme="minorHAnsi"/>
        </w:rPr>
        <w:t>0.2</w:t>
      </w:r>
      <w:r w:rsidR="00A66545" w:rsidRPr="00103280">
        <w:rPr>
          <w:rFonts w:asciiTheme="minorHAnsi" w:hAnsiTheme="minorHAnsi"/>
        </w:rPr>
        <w:t>5 (1/4 of a standard deviation more than men)</w:t>
      </w:r>
    </w:p>
    <w:p w:rsidR="00B6251E" w:rsidRPr="00103280" w:rsidRDefault="00B6251E" w:rsidP="007957F3">
      <w:pPr>
        <w:ind w:left="720"/>
        <w:rPr>
          <w:rFonts w:asciiTheme="minorHAnsi" w:hAnsiTheme="minorHAnsi"/>
        </w:rPr>
      </w:pPr>
    </w:p>
    <w:p w:rsidR="003567F4" w:rsidRPr="00103280" w:rsidRDefault="003567F4" w:rsidP="007957F3">
      <w:pPr>
        <w:ind w:left="720"/>
        <w:rPr>
          <w:rFonts w:asciiTheme="minorHAnsi" w:hAnsiTheme="minorHAnsi"/>
        </w:rPr>
      </w:pPr>
    </w:p>
    <w:p w:rsidR="00C47EB0" w:rsidRPr="00103280" w:rsidRDefault="00C47EB0" w:rsidP="007957F3">
      <w:pPr>
        <w:ind w:left="720"/>
        <w:rPr>
          <w:rFonts w:asciiTheme="minorHAnsi" w:hAnsiTheme="minorHAnsi"/>
        </w:rPr>
      </w:pPr>
    </w:p>
    <w:p w:rsidR="00C47EB0" w:rsidRPr="00103280" w:rsidRDefault="00C47EB0" w:rsidP="007957F3">
      <w:pPr>
        <w:ind w:left="720"/>
        <w:rPr>
          <w:rFonts w:asciiTheme="minorHAnsi" w:hAnsiTheme="minorHAnsi"/>
        </w:rPr>
      </w:pPr>
    </w:p>
    <w:p w:rsidR="00611603" w:rsidRPr="00103280" w:rsidRDefault="00611603" w:rsidP="00611603">
      <w:pPr>
        <w:ind w:left="720"/>
        <w:rPr>
          <w:rFonts w:asciiTheme="minorHAnsi" w:hAnsiTheme="minorHAnsi"/>
        </w:rPr>
      </w:pPr>
      <w:r w:rsidRPr="00103280">
        <w:rPr>
          <w:rFonts w:asciiTheme="minorHAnsi" w:hAnsiTheme="minorHAnsi"/>
        </w:rPr>
        <w:t>Unstandardized</w:t>
      </w:r>
    </w:p>
    <w:p w:rsidR="0026573B" w:rsidRPr="00103280" w:rsidRDefault="00F7657E" w:rsidP="00611603">
      <w:pPr>
        <w:ind w:left="1440"/>
        <w:rPr>
          <w:rFonts w:asciiTheme="minorHAnsi" w:hAnsiTheme="minorHAnsi"/>
        </w:rPr>
      </w:pPr>
      <w:r w:rsidRPr="00103280">
        <w:rPr>
          <w:rFonts w:asciiTheme="minorHAnsi" w:hAnsiTheme="minorHAnsi"/>
        </w:rPr>
        <w:t>Students exposed to the new teaching strategy scored, on average, 0.12 points (</w:t>
      </w:r>
      <w:r w:rsidR="00E06E87" w:rsidRPr="00103280">
        <w:rPr>
          <w:rFonts w:asciiTheme="minorHAnsi" w:hAnsiTheme="minorHAnsi"/>
        </w:rPr>
        <w:t>mean</w:t>
      </w:r>
      <w:r w:rsidRPr="00103280">
        <w:rPr>
          <w:rFonts w:asciiTheme="minorHAnsi" w:hAnsiTheme="minorHAnsi"/>
        </w:rPr>
        <w:t xml:space="preserve"> difference) higher on unit tests than students exposed to traditional instruction</w:t>
      </w:r>
    </w:p>
    <w:p w:rsidR="0026573B" w:rsidRPr="00103280" w:rsidRDefault="00F7657E" w:rsidP="00611603">
      <w:pPr>
        <w:ind w:left="1440" w:firstLine="720"/>
        <w:rPr>
          <w:rFonts w:asciiTheme="minorHAnsi" w:hAnsiTheme="minorHAnsi"/>
        </w:rPr>
      </w:pPr>
      <w:r w:rsidRPr="00103280">
        <w:rPr>
          <w:rFonts w:asciiTheme="minorHAnsi" w:hAnsiTheme="minorHAnsi"/>
        </w:rPr>
        <w:t xml:space="preserve">Mean New Strategy </w:t>
      </w:r>
      <w:r w:rsidRPr="00103280">
        <w:rPr>
          <w:rFonts w:asciiTheme="minorHAnsi" w:hAnsiTheme="minorHAnsi"/>
        </w:rPr>
        <w:tab/>
      </w:r>
      <w:r w:rsidRPr="00103280">
        <w:rPr>
          <w:rFonts w:asciiTheme="minorHAnsi" w:hAnsiTheme="minorHAnsi"/>
        </w:rPr>
        <w:tab/>
      </w:r>
      <w:r w:rsidRPr="00103280">
        <w:rPr>
          <w:rFonts w:asciiTheme="minorHAnsi" w:hAnsiTheme="minorHAnsi"/>
        </w:rPr>
        <w:tab/>
        <w:t xml:space="preserve">= 83.35 </w:t>
      </w:r>
    </w:p>
    <w:p w:rsidR="0026573B" w:rsidRPr="00103280" w:rsidRDefault="00F7657E" w:rsidP="00611603">
      <w:pPr>
        <w:ind w:left="2160"/>
        <w:rPr>
          <w:rFonts w:asciiTheme="minorHAnsi" w:hAnsiTheme="minorHAnsi"/>
        </w:rPr>
      </w:pPr>
      <w:r w:rsidRPr="00103280">
        <w:rPr>
          <w:rFonts w:asciiTheme="minorHAnsi" w:hAnsiTheme="minorHAnsi"/>
        </w:rPr>
        <w:t xml:space="preserve">Mean Traditional Teaching </w:t>
      </w:r>
      <w:r w:rsidRPr="00103280">
        <w:rPr>
          <w:rFonts w:asciiTheme="minorHAnsi" w:hAnsiTheme="minorHAnsi"/>
        </w:rPr>
        <w:tab/>
      </w:r>
      <w:r w:rsidR="00904BBF" w:rsidRPr="00103280">
        <w:rPr>
          <w:rFonts w:asciiTheme="minorHAnsi" w:hAnsiTheme="minorHAnsi"/>
        </w:rPr>
        <w:tab/>
      </w:r>
      <w:r w:rsidRPr="00103280">
        <w:rPr>
          <w:rFonts w:asciiTheme="minorHAnsi" w:hAnsiTheme="minorHAnsi"/>
        </w:rPr>
        <w:t>= 83.23</w:t>
      </w:r>
    </w:p>
    <w:p w:rsidR="0026573B" w:rsidRPr="00103280" w:rsidRDefault="00F7657E" w:rsidP="00611603">
      <w:pPr>
        <w:ind w:left="2160"/>
        <w:rPr>
          <w:rFonts w:asciiTheme="minorHAnsi" w:hAnsiTheme="minorHAnsi"/>
        </w:rPr>
      </w:pPr>
      <w:r w:rsidRPr="00103280">
        <w:rPr>
          <w:rFonts w:asciiTheme="minorHAnsi" w:hAnsiTheme="minorHAnsi"/>
        </w:rPr>
        <w:t xml:space="preserve">Mean Difference </w:t>
      </w:r>
      <w:r w:rsidRPr="00103280">
        <w:rPr>
          <w:rFonts w:asciiTheme="minorHAnsi" w:hAnsiTheme="minorHAnsi"/>
        </w:rPr>
        <w:tab/>
      </w:r>
      <w:r w:rsidRPr="00103280">
        <w:rPr>
          <w:rFonts w:asciiTheme="minorHAnsi" w:hAnsiTheme="minorHAnsi"/>
        </w:rPr>
        <w:tab/>
      </w:r>
      <w:r w:rsidRPr="00103280">
        <w:rPr>
          <w:rFonts w:asciiTheme="minorHAnsi" w:hAnsiTheme="minorHAnsi"/>
        </w:rPr>
        <w:tab/>
        <w:t>= 00.12</w:t>
      </w:r>
    </w:p>
    <w:p w:rsidR="00611603" w:rsidRPr="00103280" w:rsidRDefault="00611603" w:rsidP="00611603">
      <w:pPr>
        <w:ind w:left="720"/>
        <w:rPr>
          <w:rFonts w:asciiTheme="minorHAnsi" w:hAnsiTheme="minorHAnsi"/>
        </w:rPr>
      </w:pPr>
      <w:r w:rsidRPr="00103280">
        <w:rPr>
          <w:rFonts w:asciiTheme="minorHAnsi" w:hAnsiTheme="minorHAnsi"/>
        </w:rPr>
        <w:t>Standardized</w:t>
      </w:r>
    </w:p>
    <w:p w:rsidR="0026573B" w:rsidRPr="00103280" w:rsidRDefault="00F7657E" w:rsidP="00611603">
      <w:pPr>
        <w:ind w:left="1440"/>
        <w:rPr>
          <w:rFonts w:asciiTheme="minorHAnsi" w:hAnsiTheme="minorHAnsi"/>
        </w:rPr>
      </w:pPr>
      <w:r w:rsidRPr="00103280">
        <w:rPr>
          <w:rFonts w:asciiTheme="minorHAnsi" w:hAnsiTheme="minorHAnsi"/>
        </w:rPr>
        <w:t xml:space="preserve">With a SD = 7, the corresponding standardized effect size is </w:t>
      </w:r>
    </w:p>
    <w:p w:rsidR="0026573B" w:rsidRPr="00103280" w:rsidRDefault="00F7657E" w:rsidP="00611603">
      <w:pPr>
        <w:ind w:left="1440"/>
        <w:rPr>
          <w:rFonts w:asciiTheme="minorHAnsi" w:hAnsiTheme="minorHAnsi"/>
        </w:rPr>
      </w:pPr>
      <w:r w:rsidRPr="00103280">
        <w:rPr>
          <w:rFonts w:asciiTheme="minorHAnsi" w:hAnsiTheme="minorHAnsi"/>
        </w:rPr>
        <w:t>d =</w:t>
      </w:r>
      <w:r w:rsidR="00611603" w:rsidRPr="00103280">
        <w:rPr>
          <w:rFonts w:asciiTheme="minorHAnsi" w:hAnsiTheme="minorHAnsi"/>
        </w:rPr>
        <w:t xml:space="preserve"> 0.12 / 7 = </w:t>
      </w:r>
      <w:r w:rsidRPr="00103280">
        <w:rPr>
          <w:rFonts w:asciiTheme="minorHAnsi" w:hAnsiTheme="minorHAnsi"/>
        </w:rPr>
        <w:t xml:space="preserve">.017 </w:t>
      </w:r>
    </w:p>
    <w:p w:rsidR="00FA5619" w:rsidRPr="00103280" w:rsidRDefault="00FA5619" w:rsidP="0074523D">
      <w:pPr>
        <w:rPr>
          <w:rFonts w:asciiTheme="minorHAnsi" w:hAnsiTheme="minorHAnsi"/>
          <w:b/>
        </w:rPr>
      </w:pPr>
    </w:p>
    <w:p w:rsidR="00B0092B" w:rsidRPr="00103280" w:rsidRDefault="00B0092B" w:rsidP="0074523D">
      <w:pPr>
        <w:rPr>
          <w:rFonts w:asciiTheme="minorHAnsi" w:hAnsiTheme="minorHAnsi"/>
          <w:b/>
        </w:rPr>
      </w:pPr>
      <w:r w:rsidRPr="00103280">
        <w:rPr>
          <w:rFonts w:asciiTheme="minorHAnsi" w:hAnsiTheme="minorHAnsi"/>
          <w:b/>
        </w:rPr>
        <w:t>2. ES Use</w:t>
      </w:r>
    </w:p>
    <w:p w:rsidR="00AA7798" w:rsidRPr="00103280" w:rsidRDefault="00AA7798" w:rsidP="00AA7798">
      <w:pPr>
        <w:rPr>
          <w:rFonts w:asciiTheme="minorHAnsi" w:hAnsiTheme="minorHAnsi"/>
        </w:rPr>
      </w:pPr>
    </w:p>
    <w:p w:rsidR="00AA7798" w:rsidRPr="00103280" w:rsidRDefault="009104A7" w:rsidP="00AA7798">
      <w:pPr>
        <w:rPr>
          <w:rFonts w:asciiTheme="minorHAnsi" w:hAnsiTheme="minorHAnsi"/>
          <w:b/>
        </w:rPr>
      </w:pPr>
      <w:r w:rsidRPr="00103280">
        <w:rPr>
          <w:rFonts w:asciiTheme="minorHAnsi" w:hAnsiTheme="minorHAnsi"/>
          <w:b/>
        </w:rPr>
        <w:t xml:space="preserve">2.1 </w:t>
      </w:r>
      <w:r w:rsidR="00AA7798" w:rsidRPr="00103280">
        <w:rPr>
          <w:rFonts w:asciiTheme="minorHAnsi" w:hAnsiTheme="minorHAnsi"/>
          <w:b/>
        </w:rPr>
        <w:t>Standardized vs Unstandardized</w:t>
      </w:r>
    </w:p>
    <w:p w:rsidR="00AA7798" w:rsidRPr="00103280" w:rsidRDefault="00AA7798" w:rsidP="00AA7798">
      <w:pPr>
        <w:ind w:left="720"/>
        <w:rPr>
          <w:rFonts w:asciiTheme="minorHAnsi" w:hAnsiTheme="minorHAnsi"/>
        </w:rPr>
      </w:pPr>
      <w:r w:rsidRPr="00103280">
        <w:rPr>
          <w:rFonts w:asciiTheme="minorHAnsi" w:hAnsiTheme="minorHAnsi"/>
        </w:rPr>
        <w:t xml:space="preserve">Use unstandardized ES if </w:t>
      </w:r>
      <w:r w:rsidR="0042007F" w:rsidRPr="00103280">
        <w:rPr>
          <w:rFonts w:asciiTheme="minorHAnsi" w:hAnsiTheme="minorHAnsi"/>
        </w:rPr>
        <w:t xml:space="preserve">measurement </w:t>
      </w:r>
      <w:r w:rsidRPr="00103280">
        <w:rPr>
          <w:rFonts w:asciiTheme="minorHAnsi" w:hAnsiTheme="minorHAnsi"/>
        </w:rPr>
        <w:t>units are easily understood (e.g., temperature, dollars, pounds, time</w:t>
      </w:r>
      <w:r w:rsidR="0054139B" w:rsidRPr="00103280">
        <w:rPr>
          <w:rFonts w:asciiTheme="minorHAnsi" w:hAnsiTheme="minorHAnsi"/>
        </w:rPr>
        <w:t>, percentage change</w:t>
      </w:r>
      <w:r w:rsidRPr="00103280">
        <w:rPr>
          <w:rFonts w:asciiTheme="minorHAnsi" w:hAnsiTheme="minorHAnsi"/>
        </w:rPr>
        <w:t xml:space="preserve">), but often measurement in social science and behavioral research uses diverse </w:t>
      </w:r>
      <w:r w:rsidR="00FC61A5" w:rsidRPr="00103280">
        <w:rPr>
          <w:rFonts w:asciiTheme="minorHAnsi" w:hAnsiTheme="minorHAnsi"/>
        </w:rPr>
        <w:t xml:space="preserve">scales that are not easily understood (e.g., anxiety scale A with range from 1 to 6 vs anxiety </w:t>
      </w:r>
      <w:r w:rsidR="00E21987" w:rsidRPr="00103280">
        <w:rPr>
          <w:rFonts w:asciiTheme="minorHAnsi" w:hAnsiTheme="minorHAnsi"/>
        </w:rPr>
        <w:t>scale B with range 20 to 60). For</w:t>
      </w:r>
      <w:r w:rsidR="00FC61A5" w:rsidRPr="00103280">
        <w:rPr>
          <w:rFonts w:asciiTheme="minorHAnsi" w:hAnsiTheme="minorHAnsi"/>
        </w:rPr>
        <w:t xml:space="preserve"> these </w:t>
      </w:r>
      <w:r w:rsidR="00A226DE" w:rsidRPr="00103280">
        <w:rPr>
          <w:rFonts w:asciiTheme="minorHAnsi" w:hAnsiTheme="minorHAnsi"/>
        </w:rPr>
        <w:t>situations</w:t>
      </w:r>
      <w:r w:rsidR="00FC61A5" w:rsidRPr="00103280">
        <w:rPr>
          <w:rFonts w:asciiTheme="minorHAnsi" w:hAnsiTheme="minorHAnsi"/>
        </w:rPr>
        <w:t xml:space="preserve"> use standardized effect sizes. </w:t>
      </w:r>
    </w:p>
    <w:p w:rsidR="00AA7798" w:rsidRPr="00103280" w:rsidRDefault="00AA7798" w:rsidP="0074523D">
      <w:pPr>
        <w:rPr>
          <w:rFonts w:asciiTheme="minorHAnsi" w:hAnsiTheme="minorHAnsi"/>
        </w:rPr>
      </w:pPr>
    </w:p>
    <w:p w:rsidR="00C4589C" w:rsidRPr="00103280" w:rsidRDefault="009104A7" w:rsidP="0074523D">
      <w:pPr>
        <w:rPr>
          <w:rFonts w:asciiTheme="minorHAnsi" w:hAnsiTheme="minorHAnsi"/>
          <w:b/>
        </w:rPr>
      </w:pPr>
      <w:r w:rsidRPr="00103280">
        <w:rPr>
          <w:rFonts w:asciiTheme="minorHAnsi" w:hAnsiTheme="minorHAnsi"/>
          <w:b/>
        </w:rPr>
        <w:t xml:space="preserve">2.2 </w:t>
      </w:r>
      <w:r w:rsidR="006C53A9" w:rsidRPr="00103280">
        <w:rPr>
          <w:rFonts w:asciiTheme="minorHAnsi" w:hAnsiTheme="minorHAnsi"/>
          <w:b/>
        </w:rPr>
        <w:t xml:space="preserve">ES for </w:t>
      </w:r>
      <w:r w:rsidR="00C4589C" w:rsidRPr="00103280">
        <w:rPr>
          <w:rFonts w:asciiTheme="minorHAnsi" w:hAnsiTheme="minorHAnsi"/>
          <w:b/>
        </w:rPr>
        <w:t>Combining Studies vs Power Analysis and Sample Size</w:t>
      </w:r>
      <w:r w:rsidR="006C53A9" w:rsidRPr="00103280">
        <w:rPr>
          <w:rFonts w:asciiTheme="minorHAnsi" w:hAnsiTheme="minorHAnsi"/>
          <w:b/>
        </w:rPr>
        <w:t xml:space="preserve"> Determination</w:t>
      </w:r>
    </w:p>
    <w:p w:rsidR="00C4589C" w:rsidRPr="00103280" w:rsidRDefault="001E6F73" w:rsidP="00C626BC">
      <w:pPr>
        <w:ind w:left="720"/>
        <w:rPr>
          <w:rFonts w:asciiTheme="minorHAnsi" w:hAnsiTheme="minorHAnsi"/>
        </w:rPr>
      </w:pPr>
      <w:r w:rsidRPr="00103280">
        <w:rPr>
          <w:rFonts w:asciiTheme="minorHAnsi" w:hAnsiTheme="minorHAnsi"/>
        </w:rPr>
        <w:t>The ES calculations shown below are primarily for use in determining power analysis and sample size. Some are suitable for combining results from studies for statistical reviews (e.g., meta-analysis), but not all ES presented below will be suitable for meta-analyses without some stipulation (e.g., covariate adjusted ES).</w:t>
      </w:r>
    </w:p>
    <w:p w:rsidR="00C4589C" w:rsidRPr="00103280" w:rsidRDefault="00C4589C" w:rsidP="0074523D">
      <w:pPr>
        <w:rPr>
          <w:rFonts w:asciiTheme="minorHAnsi" w:hAnsiTheme="minorHAnsi"/>
        </w:rPr>
      </w:pPr>
    </w:p>
    <w:p w:rsidR="0026573B" w:rsidRPr="00103280" w:rsidRDefault="00EA0A2E" w:rsidP="00F91BA5">
      <w:pPr>
        <w:rPr>
          <w:rFonts w:asciiTheme="minorHAnsi" w:hAnsiTheme="minorHAnsi"/>
          <w:b/>
        </w:rPr>
      </w:pPr>
      <w:r w:rsidRPr="00103280">
        <w:rPr>
          <w:rFonts w:asciiTheme="minorHAnsi" w:hAnsiTheme="minorHAnsi"/>
          <w:b/>
        </w:rPr>
        <w:t>3</w:t>
      </w:r>
      <w:r w:rsidR="00F36A2D" w:rsidRPr="00103280">
        <w:rPr>
          <w:rFonts w:asciiTheme="minorHAnsi" w:hAnsiTheme="minorHAnsi"/>
          <w:b/>
        </w:rPr>
        <w:t>.</w:t>
      </w:r>
      <w:r w:rsidR="00E551EB" w:rsidRPr="00103280">
        <w:rPr>
          <w:rFonts w:asciiTheme="minorHAnsi" w:hAnsiTheme="minorHAnsi"/>
          <w:b/>
        </w:rPr>
        <w:t xml:space="preserve"> </w:t>
      </w:r>
      <w:r w:rsidR="00F7657E" w:rsidRPr="00103280">
        <w:rPr>
          <w:rFonts w:asciiTheme="minorHAnsi" w:hAnsiTheme="minorHAnsi"/>
          <w:b/>
        </w:rPr>
        <w:t>Effect Size d</w:t>
      </w:r>
    </w:p>
    <w:p w:rsidR="005706ED" w:rsidRPr="00103280" w:rsidRDefault="00F7657E" w:rsidP="00F91BA5">
      <w:pPr>
        <w:ind w:left="720"/>
        <w:rPr>
          <w:rFonts w:asciiTheme="minorHAnsi" w:hAnsiTheme="minorHAnsi"/>
        </w:rPr>
      </w:pPr>
      <w:r w:rsidRPr="00103280">
        <w:rPr>
          <w:rFonts w:asciiTheme="minorHAnsi" w:hAnsiTheme="minorHAnsi"/>
        </w:rPr>
        <w:t>Much of what is understood about power and sample size can be attributed to Jacob Cohen, pictured below, author of Statistical Power Analysis for the Behavioral Sciences (1969; 1988).</w:t>
      </w:r>
    </w:p>
    <w:p w:rsidR="003567F4" w:rsidRPr="00103280" w:rsidRDefault="003567F4" w:rsidP="00F91BA5">
      <w:pPr>
        <w:ind w:left="720"/>
        <w:rPr>
          <w:rFonts w:asciiTheme="minorHAnsi" w:hAnsiTheme="minorHAnsi"/>
        </w:rPr>
      </w:pPr>
    </w:p>
    <w:p w:rsidR="0026573B" w:rsidRPr="00103280" w:rsidRDefault="00F7657E" w:rsidP="00F91BA5">
      <w:pPr>
        <w:jc w:val="center"/>
        <w:rPr>
          <w:rFonts w:asciiTheme="minorHAnsi" w:hAnsiTheme="minorHAnsi"/>
        </w:rPr>
      </w:pPr>
      <w:r w:rsidRPr="00103280">
        <w:rPr>
          <w:rFonts w:asciiTheme="minorHAnsi" w:hAnsiTheme="minorHAnsi"/>
          <w:noProof/>
        </w:rPr>
        <w:drawing>
          <wp:inline distT="114300" distB="114300" distL="114300" distR="114300">
            <wp:extent cx="3467100" cy="2847975"/>
            <wp:effectExtent l="0" t="0" r="0" b="9525"/>
            <wp:docPr id="12" name="image29.png" descr="Cohen.png"/>
            <wp:cNvGraphicFramePr/>
            <a:graphic xmlns:a="http://schemas.openxmlformats.org/drawingml/2006/main">
              <a:graphicData uri="http://schemas.openxmlformats.org/drawingml/2006/picture">
                <pic:pic xmlns:pic="http://schemas.openxmlformats.org/drawingml/2006/picture">
                  <pic:nvPicPr>
                    <pic:cNvPr id="0" name="image29.png" descr="Cohen.png"/>
                    <pic:cNvPicPr preferRelativeResize="0"/>
                  </pic:nvPicPr>
                  <pic:blipFill>
                    <a:blip r:embed="rId7"/>
                    <a:srcRect/>
                    <a:stretch>
                      <a:fillRect/>
                    </a:stretch>
                  </pic:blipFill>
                  <pic:spPr>
                    <a:xfrm>
                      <a:off x="0" y="0"/>
                      <a:ext cx="3476177" cy="2855431"/>
                    </a:xfrm>
                    <a:prstGeom prst="rect">
                      <a:avLst/>
                    </a:prstGeom>
                    <a:ln/>
                  </pic:spPr>
                </pic:pic>
              </a:graphicData>
            </a:graphic>
          </wp:inline>
        </w:drawing>
      </w:r>
    </w:p>
    <w:p w:rsidR="003567F4" w:rsidRDefault="003567F4" w:rsidP="00B6794C">
      <w:pPr>
        <w:rPr>
          <w:rFonts w:asciiTheme="minorHAnsi" w:hAnsiTheme="minorHAnsi"/>
          <w:b/>
        </w:rPr>
      </w:pPr>
    </w:p>
    <w:p w:rsidR="005468BF" w:rsidRDefault="005468BF" w:rsidP="00B6794C">
      <w:pPr>
        <w:rPr>
          <w:rFonts w:asciiTheme="minorHAnsi" w:hAnsiTheme="minorHAnsi"/>
          <w:b/>
        </w:rPr>
      </w:pPr>
    </w:p>
    <w:p w:rsidR="005468BF" w:rsidRPr="00103280" w:rsidRDefault="005468BF" w:rsidP="00B6794C">
      <w:pPr>
        <w:rPr>
          <w:rFonts w:asciiTheme="minorHAnsi" w:hAnsiTheme="minorHAnsi"/>
          <w:b/>
        </w:rPr>
      </w:pPr>
    </w:p>
    <w:p w:rsidR="0026573B" w:rsidRPr="00103280" w:rsidRDefault="009104A7" w:rsidP="00B6794C">
      <w:pPr>
        <w:rPr>
          <w:rFonts w:asciiTheme="minorHAnsi" w:hAnsiTheme="minorHAnsi"/>
        </w:rPr>
      </w:pPr>
      <w:r w:rsidRPr="00103280">
        <w:rPr>
          <w:rFonts w:asciiTheme="minorHAnsi" w:hAnsiTheme="minorHAnsi"/>
          <w:b/>
        </w:rPr>
        <w:t xml:space="preserve">3.1 </w:t>
      </w:r>
      <w:r w:rsidR="00F7657E" w:rsidRPr="00103280">
        <w:rPr>
          <w:rFonts w:asciiTheme="minorHAnsi" w:hAnsiTheme="minorHAnsi"/>
          <w:b/>
        </w:rPr>
        <w:t xml:space="preserve">Cohen’s d </w:t>
      </w:r>
    </w:p>
    <w:p w:rsidR="0026573B" w:rsidRPr="00103280" w:rsidRDefault="00F7657E" w:rsidP="00F91BA5">
      <w:pPr>
        <w:ind w:left="720"/>
        <w:rPr>
          <w:rFonts w:asciiTheme="minorHAnsi" w:hAnsiTheme="minorHAnsi"/>
        </w:rPr>
      </w:pPr>
      <m:oMath>
        <m:r>
          <w:rPr>
            <w:rFonts w:ascii="Cambria Math" w:hAnsi="Cambria Math"/>
          </w:rPr>
          <m:t>d =</m:t>
        </m:r>
      </m:oMath>
      <w:r w:rsidRPr="00103280">
        <w:rPr>
          <w:rFonts w:asciiTheme="minorHAnsi" w:hAnsiTheme="minorHAnsi"/>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Mean</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Mean</m:t>
                </m:r>
              </m:e>
              <m:sub>
                <m:r>
                  <w:rPr>
                    <w:rFonts w:ascii="Cambria Math" w:hAnsi="Cambria Math"/>
                  </w:rPr>
                  <m:t>2</m:t>
                </m:r>
              </m:sub>
            </m:sSub>
          </m:num>
          <m:den>
            <m:r>
              <w:rPr>
                <w:rFonts w:ascii="Cambria Math" w:hAnsi="Cambria Math"/>
              </w:rPr>
              <m:t>Standard Deviation Pooled</m:t>
            </m:r>
          </m:den>
        </m:f>
      </m:oMath>
    </w:p>
    <w:p w:rsidR="0026573B" w:rsidRPr="00103280" w:rsidRDefault="0026573B" w:rsidP="00F91BA5">
      <w:pPr>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d tells us the following</w:t>
      </w:r>
    </w:p>
    <w:p w:rsidR="0026573B" w:rsidRPr="00103280" w:rsidRDefault="008A7CDA" w:rsidP="008A7CDA">
      <w:pPr>
        <w:pStyle w:val="ListParagraph"/>
        <w:numPr>
          <w:ilvl w:val="0"/>
          <w:numId w:val="36"/>
        </w:numPr>
      </w:pPr>
      <w:r w:rsidRPr="00103280">
        <w:t>d</w:t>
      </w:r>
      <w:r w:rsidR="00F7657E" w:rsidRPr="00103280">
        <w:t>istance between two means in standard deviation units</w:t>
      </w:r>
    </w:p>
    <w:p w:rsidR="0026573B" w:rsidRPr="00103280" w:rsidRDefault="00F7657E" w:rsidP="008A7CDA">
      <w:pPr>
        <w:pStyle w:val="ListParagraph"/>
        <w:numPr>
          <w:ilvl w:val="0"/>
          <w:numId w:val="36"/>
        </w:numPr>
      </w:pPr>
      <w:r w:rsidRPr="00103280">
        <w:t>the larger d in absolute value, the greater separation between two means</w:t>
      </w:r>
    </w:p>
    <w:p w:rsidR="008A7CDA" w:rsidRPr="00103280" w:rsidRDefault="00F7657E" w:rsidP="008A7CDA">
      <w:pPr>
        <w:pStyle w:val="ListParagraph"/>
        <w:numPr>
          <w:ilvl w:val="0"/>
          <w:numId w:val="36"/>
        </w:numPr>
      </w:pPr>
      <w:r w:rsidRPr="00103280">
        <w:t>d = 0.00 indicates two means are the same</w:t>
      </w:r>
    </w:p>
    <w:p w:rsidR="0026573B" w:rsidRPr="00103280" w:rsidRDefault="00F7657E" w:rsidP="008A7CDA">
      <w:pPr>
        <w:pStyle w:val="ListParagraph"/>
        <w:numPr>
          <w:ilvl w:val="1"/>
          <w:numId w:val="36"/>
        </w:numPr>
      </w:pPr>
      <w:r w:rsidRPr="00103280">
        <w:t xml:space="preserve">Female Salary </w:t>
      </w:r>
      <w:r w:rsidRPr="00103280">
        <w:tab/>
        <w:t xml:space="preserve">Mean </w:t>
      </w:r>
      <w:r w:rsidR="00F1253D" w:rsidRPr="00103280">
        <w:tab/>
      </w:r>
      <w:r w:rsidRPr="00103280">
        <w:t>= 50,000</w:t>
      </w:r>
    </w:p>
    <w:p w:rsidR="0026573B" w:rsidRPr="00103280" w:rsidRDefault="00F7657E" w:rsidP="008A7CDA">
      <w:pPr>
        <w:pStyle w:val="ListParagraph"/>
        <w:numPr>
          <w:ilvl w:val="1"/>
          <w:numId w:val="36"/>
        </w:numPr>
      </w:pPr>
      <w:r w:rsidRPr="00103280">
        <w:t xml:space="preserve">Male Salary </w:t>
      </w:r>
      <w:r w:rsidRPr="00103280">
        <w:tab/>
      </w:r>
      <w:r w:rsidR="002B5263" w:rsidRPr="00103280">
        <w:tab/>
      </w:r>
      <w:r w:rsidRPr="00103280">
        <w:t xml:space="preserve">Mean </w:t>
      </w:r>
      <w:r w:rsidR="00F1253D" w:rsidRPr="00103280">
        <w:tab/>
      </w:r>
      <w:r w:rsidRPr="00103280">
        <w:t>= 50,000</w:t>
      </w:r>
    </w:p>
    <w:p w:rsidR="0026573B" w:rsidRPr="00103280" w:rsidRDefault="00F7657E" w:rsidP="008A7CDA">
      <w:pPr>
        <w:pStyle w:val="ListParagraph"/>
        <w:numPr>
          <w:ilvl w:val="1"/>
          <w:numId w:val="36"/>
        </w:numPr>
      </w:pPr>
      <w:r w:rsidRPr="00103280">
        <w:t xml:space="preserve">Standard Deviation </w:t>
      </w:r>
      <w:r w:rsidR="00F1253D" w:rsidRPr="00103280">
        <w:tab/>
      </w:r>
      <w:r w:rsidR="00F1253D" w:rsidRPr="00103280">
        <w:tab/>
      </w:r>
      <w:r w:rsidRPr="00103280">
        <w:t>= 10,000</w:t>
      </w:r>
    </w:p>
    <w:p w:rsidR="002B5263" w:rsidRPr="00103280" w:rsidRDefault="002B5263" w:rsidP="008A7CDA">
      <w:pPr>
        <w:pStyle w:val="ListParagraph"/>
        <w:numPr>
          <w:ilvl w:val="1"/>
          <w:numId w:val="36"/>
        </w:numPr>
      </w:pPr>
      <m:oMath>
        <m:r>
          <w:rPr>
            <w:rFonts w:ascii="Cambria Math" w:hAnsi="Cambria Math"/>
          </w:rPr>
          <m:t>d =</m:t>
        </m:r>
      </m:oMath>
      <w:r w:rsidRPr="00103280">
        <w:t xml:space="preserve"> </w:t>
      </w:r>
      <m:oMath>
        <m:f>
          <m:fPr>
            <m:ctrlPr>
              <w:rPr>
                <w:rFonts w:ascii="Cambria Math" w:hAnsi="Cambria Math"/>
              </w:rPr>
            </m:ctrlPr>
          </m:fPr>
          <m:num>
            <m:r>
              <w:rPr>
                <w:rFonts w:ascii="Cambria Math" w:hAnsi="Cambria Math"/>
              </w:rPr>
              <m:t>50,000-50,000</m:t>
            </m:r>
          </m:num>
          <m:den>
            <m:r>
              <w:rPr>
                <w:rFonts w:ascii="Cambria Math" w:hAnsi="Cambria Math"/>
              </w:rPr>
              <m:t>10,000</m:t>
            </m:r>
          </m:den>
        </m:f>
      </m:oMath>
      <w:r w:rsidRPr="00103280">
        <w:rPr>
          <w:rFonts w:eastAsiaTheme="minorEastAsia"/>
        </w:rPr>
        <w:t xml:space="preserve"> </w:t>
      </w:r>
      <m:oMath>
        <m:r>
          <w:rPr>
            <w:rFonts w:ascii="Cambria Math" w:hAnsi="Cambria Math"/>
          </w:rPr>
          <m:t>=</m:t>
        </m:r>
      </m:oMath>
      <w:r w:rsidR="00A67805" w:rsidRPr="00103280">
        <w:t xml:space="preserve"> </w:t>
      </w:r>
      <m:oMath>
        <m:f>
          <m:fPr>
            <m:ctrlPr>
              <w:rPr>
                <w:rFonts w:ascii="Cambria Math" w:hAnsi="Cambria Math"/>
              </w:rPr>
            </m:ctrlPr>
          </m:fPr>
          <m:num>
            <m:r>
              <w:rPr>
                <w:rFonts w:ascii="Cambria Math" w:hAnsi="Cambria Math"/>
              </w:rPr>
              <m:t>0</m:t>
            </m:r>
          </m:num>
          <m:den>
            <m:r>
              <w:rPr>
                <w:rFonts w:ascii="Cambria Math" w:hAnsi="Cambria Math"/>
              </w:rPr>
              <m:t>10,000</m:t>
            </m:r>
          </m:den>
        </m:f>
      </m:oMath>
      <w:r w:rsidR="00A67805" w:rsidRPr="00103280">
        <w:rPr>
          <w:rFonts w:eastAsiaTheme="minorEastAsia"/>
        </w:rPr>
        <w:t xml:space="preserve">  </w:t>
      </w:r>
      <w:r w:rsidRPr="00103280">
        <w:rPr>
          <w:rFonts w:eastAsiaTheme="minorEastAsia"/>
        </w:rPr>
        <w:t xml:space="preserve">= </w:t>
      </w:r>
      <w:r w:rsidR="00A67805" w:rsidRPr="00103280">
        <w:rPr>
          <w:rFonts w:eastAsiaTheme="minorEastAsia"/>
        </w:rPr>
        <w:t>0</w:t>
      </w:r>
      <w:r w:rsidRPr="00103280">
        <w:rPr>
          <w:rFonts w:eastAsiaTheme="minorEastAsia"/>
        </w:rPr>
        <w:t>.00</w:t>
      </w:r>
    </w:p>
    <w:p w:rsidR="0026573B" w:rsidRPr="00103280" w:rsidRDefault="00F7657E" w:rsidP="008A7CDA">
      <w:pPr>
        <w:pStyle w:val="ListParagraph"/>
        <w:numPr>
          <w:ilvl w:val="0"/>
          <w:numId w:val="36"/>
        </w:numPr>
      </w:pPr>
      <w:r w:rsidRPr="00103280">
        <w:t>d = -0.50 indicates the first mean is half a standard deviation below the second mean</w:t>
      </w:r>
    </w:p>
    <w:p w:rsidR="0026573B" w:rsidRPr="00103280" w:rsidRDefault="00F7657E" w:rsidP="008A7CDA">
      <w:pPr>
        <w:pStyle w:val="ListParagraph"/>
        <w:numPr>
          <w:ilvl w:val="1"/>
          <w:numId w:val="36"/>
        </w:numPr>
      </w:pPr>
      <w:r w:rsidRPr="00103280">
        <w:t xml:space="preserve">Female Salary </w:t>
      </w:r>
      <w:r w:rsidRPr="00103280">
        <w:tab/>
        <w:t xml:space="preserve">Mean </w:t>
      </w:r>
      <w:r w:rsidR="001C48D4" w:rsidRPr="00103280">
        <w:tab/>
      </w:r>
      <w:r w:rsidRPr="00103280">
        <w:t>= 45,000</w:t>
      </w:r>
    </w:p>
    <w:p w:rsidR="0026573B" w:rsidRPr="00103280" w:rsidRDefault="00F7657E" w:rsidP="008A7CDA">
      <w:pPr>
        <w:pStyle w:val="ListParagraph"/>
        <w:numPr>
          <w:ilvl w:val="1"/>
          <w:numId w:val="36"/>
        </w:numPr>
      </w:pPr>
      <w:r w:rsidRPr="00103280">
        <w:t xml:space="preserve">Male Salary </w:t>
      </w:r>
      <w:r w:rsidRPr="00103280">
        <w:tab/>
      </w:r>
      <w:r w:rsidR="001C48D4" w:rsidRPr="00103280">
        <w:tab/>
      </w:r>
      <w:r w:rsidRPr="00103280">
        <w:t xml:space="preserve">Mean </w:t>
      </w:r>
      <w:r w:rsidR="001C48D4" w:rsidRPr="00103280">
        <w:tab/>
      </w:r>
      <w:r w:rsidRPr="00103280">
        <w:t>= 50,000</w:t>
      </w:r>
    </w:p>
    <w:p w:rsidR="0026573B" w:rsidRPr="00103280" w:rsidRDefault="00F7657E" w:rsidP="008A7CDA">
      <w:pPr>
        <w:pStyle w:val="ListParagraph"/>
        <w:numPr>
          <w:ilvl w:val="1"/>
          <w:numId w:val="36"/>
        </w:numPr>
      </w:pPr>
      <w:r w:rsidRPr="00103280">
        <w:t xml:space="preserve">Standard Deviation </w:t>
      </w:r>
      <w:r w:rsidR="001C48D4" w:rsidRPr="00103280">
        <w:tab/>
      </w:r>
      <w:r w:rsidR="001C48D4" w:rsidRPr="00103280">
        <w:tab/>
      </w:r>
      <w:r w:rsidRPr="00103280">
        <w:t>= 10,000</w:t>
      </w:r>
    </w:p>
    <w:p w:rsidR="002F7151" w:rsidRPr="00103280" w:rsidRDefault="002F7151" w:rsidP="008A7CDA">
      <w:pPr>
        <w:pStyle w:val="ListParagraph"/>
        <w:numPr>
          <w:ilvl w:val="1"/>
          <w:numId w:val="36"/>
        </w:numPr>
      </w:pPr>
      <m:oMath>
        <m:r>
          <w:rPr>
            <w:rFonts w:ascii="Cambria Math" w:hAnsi="Cambria Math"/>
          </w:rPr>
          <m:t>d =</m:t>
        </m:r>
      </m:oMath>
      <w:r w:rsidRPr="00103280">
        <w:t xml:space="preserve"> </w:t>
      </w:r>
      <m:oMath>
        <m:f>
          <m:fPr>
            <m:ctrlPr>
              <w:rPr>
                <w:rFonts w:ascii="Cambria Math" w:hAnsi="Cambria Math"/>
              </w:rPr>
            </m:ctrlPr>
          </m:fPr>
          <m:num>
            <m:r>
              <w:rPr>
                <w:rFonts w:ascii="Cambria Math" w:hAnsi="Cambria Math"/>
              </w:rPr>
              <m:t>45,000-50,000</m:t>
            </m:r>
          </m:num>
          <m:den>
            <m:r>
              <w:rPr>
                <w:rFonts w:ascii="Cambria Math" w:hAnsi="Cambria Math"/>
              </w:rPr>
              <m:t>10,000</m:t>
            </m:r>
          </m:den>
        </m:f>
        <m:r>
          <w:rPr>
            <w:rFonts w:ascii="Cambria Math" w:hAnsi="Cambria Math"/>
          </w:rPr>
          <m:t>=</m:t>
        </m:r>
      </m:oMath>
      <w:r w:rsidRPr="00103280">
        <w:t xml:space="preserve"> </w:t>
      </w:r>
      <m:oMath>
        <m:f>
          <m:fPr>
            <m:ctrlPr>
              <w:rPr>
                <w:rFonts w:ascii="Cambria Math" w:hAnsi="Cambria Math"/>
              </w:rPr>
            </m:ctrlPr>
          </m:fPr>
          <m:num>
            <m:r>
              <w:rPr>
                <w:rFonts w:ascii="Cambria Math" w:hAnsi="Cambria Math"/>
              </w:rPr>
              <m:t>-5,000</m:t>
            </m:r>
          </m:num>
          <m:den>
            <m:r>
              <w:rPr>
                <w:rFonts w:ascii="Cambria Math" w:hAnsi="Cambria Math"/>
              </w:rPr>
              <m:t>10,000</m:t>
            </m:r>
          </m:den>
        </m:f>
      </m:oMath>
      <w:r w:rsidRPr="00103280">
        <w:rPr>
          <w:rFonts w:eastAsiaTheme="minorEastAsia"/>
        </w:rPr>
        <w:t xml:space="preserve">  = – 0.50</w:t>
      </w:r>
    </w:p>
    <w:p w:rsidR="0026573B" w:rsidRPr="00103280" w:rsidRDefault="00F7657E" w:rsidP="008A7CDA">
      <w:pPr>
        <w:pStyle w:val="ListParagraph"/>
        <w:numPr>
          <w:ilvl w:val="0"/>
          <w:numId w:val="36"/>
        </w:numPr>
      </w:pPr>
      <w:r w:rsidRPr="00103280">
        <w:t>d = 1.00 indicates the first mean is one standard deviation higher than the second mean</w:t>
      </w:r>
    </w:p>
    <w:p w:rsidR="0026573B" w:rsidRPr="00103280" w:rsidRDefault="00F7657E" w:rsidP="008A7CDA">
      <w:pPr>
        <w:pStyle w:val="ListParagraph"/>
        <w:numPr>
          <w:ilvl w:val="1"/>
          <w:numId w:val="36"/>
        </w:numPr>
      </w:pPr>
      <w:r w:rsidRPr="00103280">
        <w:t xml:space="preserve">Female Salary </w:t>
      </w:r>
      <w:r w:rsidRPr="00103280">
        <w:tab/>
        <w:t xml:space="preserve">Mean </w:t>
      </w:r>
      <w:r w:rsidR="00A67805" w:rsidRPr="00103280">
        <w:tab/>
      </w:r>
      <w:r w:rsidRPr="00103280">
        <w:t>= 60,000</w:t>
      </w:r>
    </w:p>
    <w:p w:rsidR="0026573B" w:rsidRPr="00103280" w:rsidRDefault="00F7657E" w:rsidP="008A7CDA">
      <w:pPr>
        <w:pStyle w:val="ListParagraph"/>
        <w:numPr>
          <w:ilvl w:val="1"/>
          <w:numId w:val="36"/>
        </w:numPr>
      </w:pPr>
      <w:r w:rsidRPr="00103280">
        <w:t xml:space="preserve">Male Salary </w:t>
      </w:r>
      <w:r w:rsidRPr="00103280">
        <w:tab/>
      </w:r>
      <w:r w:rsidR="00A67805" w:rsidRPr="00103280">
        <w:tab/>
      </w:r>
      <w:r w:rsidRPr="00103280">
        <w:t xml:space="preserve">Mean </w:t>
      </w:r>
      <w:r w:rsidR="00A67805" w:rsidRPr="00103280">
        <w:tab/>
      </w:r>
      <w:r w:rsidRPr="00103280">
        <w:t>= 50,000</w:t>
      </w:r>
    </w:p>
    <w:p w:rsidR="0026573B" w:rsidRPr="00103280" w:rsidRDefault="00F7657E" w:rsidP="008A7CDA">
      <w:pPr>
        <w:pStyle w:val="ListParagraph"/>
        <w:numPr>
          <w:ilvl w:val="1"/>
          <w:numId w:val="36"/>
        </w:numPr>
      </w:pPr>
      <w:r w:rsidRPr="00103280">
        <w:t xml:space="preserve">Standard Deviation </w:t>
      </w:r>
      <w:r w:rsidR="00A67805" w:rsidRPr="00103280">
        <w:tab/>
      </w:r>
      <w:r w:rsidR="00A67805" w:rsidRPr="00103280">
        <w:tab/>
      </w:r>
      <w:r w:rsidRPr="00103280">
        <w:t>= 10,000</w:t>
      </w:r>
    </w:p>
    <w:p w:rsidR="00A67805" w:rsidRPr="00103280" w:rsidRDefault="00A67805" w:rsidP="008A7CDA">
      <w:pPr>
        <w:pStyle w:val="ListParagraph"/>
        <w:numPr>
          <w:ilvl w:val="1"/>
          <w:numId w:val="36"/>
        </w:numPr>
      </w:pPr>
      <m:oMath>
        <m:r>
          <w:rPr>
            <w:rFonts w:ascii="Cambria Math" w:hAnsi="Cambria Math"/>
          </w:rPr>
          <m:t>d =</m:t>
        </m:r>
      </m:oMath>
      <w:r w:rsidRPr="00103280">
        <w:t xml:space="preserve"> </w:t>
      </w:r>
      <m:oMath>
        <m:f>
          <m:fPr>
            <m:ctrlPr>
              <w:rPr>
                <w:rFonts w:ascii="Cambria Math" w:hAnsi="Cambria Math"/>
              </w:rPr>
            </m:ctrlPr>
          </m:fPr>
          <m:num>
            <m:r>
              <w:rPr>
                <w:rFonts w:ascii="Cambria Math" w:hAnsi="Cambria Math"/>
              </w:rPr>
              <m:t>60,000-50,000</m:t>
            </m:r>
          </m:num>
          <m:den>
            <m:r>
              <w:rPr>
                <w:rFonts w:ascii="Cambria Math" w:hAnsi="Cambria Math"/>
              </w:rPr>
              <m:t>10,000</m:t>
            </m:r>
          </m:den>
        </m:f>
        <m:r>
          <w:rPr>
            <w:rFonts w:ascii="Cambria Math" w:hAnsi="Cambria Math"/>
          </w:rPr>
          <m:t>=</m:t>
        </m:r>
      </m:oMath>
      <w:r w:rsidRPr="00103280">
        <w:t xml:space="preserve"> </w:t>
      </w:r>
      <m:oMath>
        <m:f>
          <m:fPr>
            <m:ctrlPr>
              <w:rPr>
                <w:rFonts w:ascii="Cambria Math" w:hAnsi="Cambria Math"/>
              </w:rPr>
            </m:ctrlPr>
          </m:fPr>
          <m:num>
            <m:r>
              <w:rPr>
                <w:rFonts w:ascii="Cambria Math" w:hAnsi="Cambria Math"/>
              </w:rPr>
              <m:t>10,000</m:t>
            </m:r>
          </m:num>
          <m:den>
            <m:r>
              <w:rPr>
                <w:rFonts w:ascii="Cambria Math" w:hAnsi="Cambria Math"/>
              </w:rPr>
              <m:t>10,000</m:t>
            </m:r>
          </m:den>
        </m:f>
      </m:oMath>
      <w:r w:rsidRPr="00103280">
        <w:rPr>
          <w:rFonts w:eastAsiaTheme="minorEastAsia"/>
        </w:rPr>
        <w:t xml:space="preserve">  = 1.00</w:t>
      </w:r>
    </w:p>
    <w:p w:rsidR="0026573B" w:rsidRPr="00103280" w:rsidRDefault="00F7657E" w:rsidP="008A7CDA">
      <w:pPr>
        <w:pStyle w:val="ListParagraph"/>
        <w:numPr>
          <w:ilvl w:val="0"/>
          <w:numId w:val="36"/>
        </w:numPr>
      </w:pPr>
      <w:r w:rsidRPr="00103280">
        <w:t>d = 2.00 indicates the first mean is two standard deviations higher than the second mean</w:t>
      </w:r>
    </w:p>
    <w:p w:rsidR="0026573B" w:rsidRPr="00103280" w:rsidRDefault="00F7657E" w:rsidP="008A7CDA">
      <w:pPr>
        <w:pStyle w:val="ListParagraph"/>
        <w:numPr>
          <w:ilvl w:val="1"/>
          <w:numId w:val="36"/>
        </w:numPr>
      </w:pPr>
      <w:r w:rsidRPr="00103280">
        <w:t xml:space="preserve">Female Salary </w:t>
      </w:r>
      <w:r w:rsidRPr="00103280">
        <w:tab/>
        <w:t xml:space="preserve">Mean </w:t>
      </w:r>
      <w:r w:rsidR="006B6D57" w:rsidRPr="00103280">
        <w:tab/>
      </w:r>
      <w:r w:rsidRPr="00103280">
        <w:t>= 70,000</w:t>
      </w:r>
    </w:p>
    <w:p w:rsidR="0026573B" w:rsidRPr="00103280" w:rsidRDefault="00F7657E" w:rsidP="008A7CDA">
      <w:pPr>
        <w:pStyle w:val="ListParagraph"/>
        <w:numPr>
          <w:ilvl w:val="1"/>
          <w:numId w:val="36"/>
        </w:numPr>
      </w:pPr>
      <w:r w:rsidRPr="00103280">
        <w:t xml:space="preserve">Male Salary </w:t>
      </w:r>
      <w:r w:rsidRPr="00103280">
        <w:tab/>
      </w:r>
      <w:r w:rsidR="006B6D57" w:rsidRPr="00103280">
        <w:tab/>
      </w:r>
      <w:r w:rsidRPr="00103280">
        <w:t xml:space="preserve">Mean </w:t>
      </w:r>
      <w:r w:rsidR="006B6D57" w:rsidRPr="00103280">
        <w:tab/>
      </w:r>
      <w:r w:rsidRPr="00103280">
        <w:t>= 50,000</w:t>
      </w:r>
    </w:p>
    <w:p w:rsidR="0026573B" w:rsidRPr="00103280" w:rsidRDefault="00F7657E" w:rsidP="008A7CDA">
      <w:pPr>
        <w:pStyle w:val="ListParagraph"/>
        <w:numPr>
          <w:ilvl w:val="1"/>
          <w:numId w:val="36"/>
        </w:numPr>
      </w:pPr>
      <w:r w:rsidRPr="00103280">
        <w:t xml:space="preserve">Standard Deviation </w:t>
      </w:r>
      <w:r w:rsidR="006B6D57" w:rsidRPr="00103280">
        <w:tab/>
      </w:r>
      <w:r w:rsidR="006B6D57" w:rsidRPr="00103280">
        <w:tab/>
      </w:r>
      <w:r w:rsidRPr="00103280">
        <w:t>= 10,000</w:t>
      </w:r>
    </w:p>
    <w:p w:rsidR="00A67805" w:rsidRPr="00103280" w:rsidRDefault="00A67805" w:rsidP="008A7CDA">
      <w:pPr>
        <w:pStyle w:val="ListParagraph"/>
        <w:numPr>
          <w:ilvl w:val="1"/>
          <w:numId w:val="36"/>
        </w:numPr>
      </w:pPr>
      <m:oMath>
        <m:r>
          <w:rPr>
            <w:rFonts w:ascii="Cambria Math" w:hAnsi="Cambria Math"/>
          </w:rPr>
          <m:t>d =</m:t>
        </m:r>
      </m:oMath>
      <w:r w:rsidRPr="00103280">
        <w:t xml:space="preserve"> </w:t>
      </w:r>
      <m:oMath>
        <m:f>
          <m:fPr>
            <m:ctrlPr>
              <w:rPr>
                <w:rFonts w:ascii="Cambria Math" w:hAnsi="Cambria Math"/>
              </w:rPr>
            </m:ctrlPr>
          </m:fPr>
          <m:num>
            <m:r>
              <w:rPr>
                <w:rFonts w:ascii="Cambria Math" w:hAnsi="Cambria Math"/>
              </w:rPr>
              <m:t>70,000-50,000</m:t>
            </m:r>
          </m:num>
          <m:den>
            <m:r>
              <w:rPr>
                <w:rFonts w:ascii="Cambria Math" w:hAnsi="Cambria Math"/>
              </w:rPr>
              <m:t>10,000</m:t>
            </m:r>
          </m:den>
        </m:f>
        <m:r>
          <w:rPr>
            <w:rFonts w:ascii="Cambria Math" w:hAnsi="Cambria Math"/>
          </w:rPr>
          <m:t>=</m:t>
        </m:r>
      </m:oMath>
      <w:r w:rsidRPr="00103280">
        <w:t xml:space="preserve"> </w:t>
      </w:r>
      <m:oMath>
        <m:f>
          <m:fPr>
            <m:ctrlPr>
              <w:rPr>
                <w:rFonts w:ascii="Cambria Math" w:hAnsi="Cambria Math"/>
              </w:rPr>
            </m:ctrlPr>
          </m:fPr>
          <m:num>
            <m:r>
              <w:rPr>
                <w:rFonts w:ascii="Cambria Math" w:hAnsi="Cambria Math"/>
              </w:rPr>
              <m:t>20,000</m:t>
            </m:r>
          </m:num>
          <m:den>
            <m:r>
              <w:rPr>
                <w:rFonts w:ascii="Cambria Math" w:hAnsi="Cambria Math"/>
              </w:rPr>
              <m:t>10,000</m:t>
            </m:r>
          </m:den>
        </m:f>
      </m:oMath>
      <w:r w:rsidRPr="00103280">
        <w:rPr>
          <w:rFonts w:eastAsiaTheme="minorEastAsia"/>
        </w:rPr>
        <w:t xml:space="preserve">  = </w:t>
      </w:r>
      <w:r w:rsidR="00B762D4" w:rsidRPr="00103280">
        <w:rPr>
          <w:rFonts w:eastAsiaTheme="minorEastAsia"/>
        </w:rPr>
        <w:t>2</w:t>
      </w:r>
      <w:r w:rsidRPr="00103280">
        <w:rPr>
          <w:rFonts w:eastAsiaTheme="minorEastAsia"/>
        </w:rPr>
        <w:t>.00</w:t>
      </w:r>
    </w:p>
    <w:p w:rsidR="0026573B" w:rsidRPr="00103280" w:rsidRDefault="0026573B" w:rsidP="00F91BA5">
      <w:pPr>
        <w:rPr>
          <w:rFonts w:asciiTheme="minorHAnsi" w:hAnsiTheme="minorHAnsi"/>
        </w:rPr>
      </w:pPr>
    </w:p>
    <w:p w:rsidR="00685E1B" w:rsidRPr="00103280" w:rsidRDefault="00685E1B" w:rsidP="00685E1B">
      <w:pPr>
        <w:ind w:left="720"/>
        <w:rPr>
          <w:rFonts w:asciiTheme="minorHAnsi" w:hAnsiTheme="minorHAnsi"/>
        </w:rPr>
      </w:pPr>
      <w:r w:rsidRPr="00103280">
        <w:rPr>
          <w:rFonts w:asciiTheme="minorHAnsi" w:hAnsiTheme="minorHAnsi"/>
        </w:rPr>
        <w:t>ES d graphically illustrated:</w:t>
      </w:r>
    </w:p>
    <w:p w:rsidR="00685E1B" w:rsidRPr="00103280" w:rsidRDefault="00685E1B" w:rsidP="00685E1B">
      <w:pPr>
        <w:ind w:left="720"/>
        <w:rPr>
          <w:rFonts w:asciiTheme="minorHAnsi" w:hAnsiTheme="minorHAnsi"/>
        </w:rPr>
      </w:pPr>
    </w:p>
    <w:p w:rsidR="00685E1B" w:rsidRPr="00103280" w:rsidRDefault="00685E1B" w:rsidP="00685E1B">
      <w:pPr>
        <w:ind w:left="720"/>
        <w:rPr>
          <w:rFonts w:asciiTheme="minorHAnsi" w:hAnsiTheme="minorHAnsi"/>
        </w:rPr>
      </w:pPr>
      <w:r w:rsidRPr="00103280">
        <w:rPr>
          <w:rFonts w:asciiTheme="minorHAnsi" w:hAnsiTheme="minorHAnsi"/>
        </w:rPr>
        <w:t>http://rpsychologist.com/d3/cohend/</w:t>
      </w:r>
    </w:p>
    <w:p w:rsidR="00685E1B" w:rsidRPr="00103280" w:rsidRDefault="00685E1B" w:rsidP="00F91BA5">
      <w:pPr>
        <w:rPr>
          <w:rFonts w:asciiTheme="minorHAnsi" w:hAnsiTheme="minorHAnsi"/>
        </w:rPr>
      </w:pPr>
    </w:p>
    <w:p w:rsidR="0026573B" w:rsidRPr="00103280" w:rsidRDefault="009104A7" w:rsidP="00BE2007">
      <w:pPr>
        <w:rPr>
          <w:rFonts w:asciiTheme="minorHAnsi" w:hAnsiTheme="minorHAnsi"/>
          <w:b/>
        </w:rPr>
      </w:pPr>
      <w:r w:rsidRPr="00103280">
        <w:rPr>
          <w:rFonts w:asciiTheme="minorHAnsi" w:hAnsiTheme="minorHAnsi"/>
          <w:b/>
        </w:rPr>
        <w:t xml:space="preserve">3.2 </w:t>
      </w:r>
      <w:r w:rsidR="00F7657E" w:rsidRPr="00103280">
        <w:rPr>
          <w:rFonts w:asciiTheme="minorHAnsi" w:hAnsiTheme="minorHAnsi"/>
          <w:b/>
        </w:rPr>
        <w:t>Example 1</w:t>
      </w:r>
      <w:r w:rsidR="00D24886" w:rsidRPr="00103280">
        <w:rPr>
          <w:rFonts w:asciiTheme="minorHAnsi" w:hAnsiTheme="minorHAnsi"/>
          <w:b/>
        </w:rPr>
        <w:t>: IQ between College and High School Graduates</w:t>
      </w:r>
    </w:p>
    <w:p w:rsidR="0026573B" w:rsidRPr="00103280" w:rsidRDefault="00F7657E" w:rsidP="00F91BA5">
      <w:pPr>
        <w:ind w:left="720"/>
        <w:rPr>
          <w:rFonts w:asciiTheme="minorHAnsi" w:hAnsiTheme="minorHAnsi"/>
        </w:rPr>
      </w:pPr>
      <w:r w:rsidRPr="00103280">
        <w:rPr>
          <w:rFonts w:asciiTheme="minorHAnsi" w:hAnsiTheme="minorHAnsi"/>
        </w:rPr>
        <w:t xml:space="preserve">College graduates have an estimated IQ of 115 while high school graduates have an estimated IQ of 105. The standard deviation of WAIS is about 15. (Source: </w:t>
      </w:r>
      <w:hyperlink r:id="rId8">
        <w:r w:rsidRPr="00103280">
          <w:rPr>
            <w:rFonts w:asciiTheme="minorHAnsi" w:hAnsiTheme="minorHAnsi"/>
            <w:color w:val="1155CC"/>
            <w:u w:val="single"/>
          </w:rPr>
          <w:t>http://www.assessmentpsychology.com/iq.htm</w:t>
        </w:r>
      </w:hyperlink>
      <w:r w:rsidRPr="00103280">
        <w:rPr>
          <w:rFonts w:asciiTheme="minorHAnsi" w:hAnsiTheme="minorHAnsi"/>
        </w:rPr>
        <w:t>)</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m:oMath>
        <m:r>
          <w:rPr>
            <w:rFonts w:ascii="Cambria Math" w:hAnsi="Cambria Math"/>
          </w:rPr>
          <m:t xml:space="preserve">d  </m:t>
        </m:r>
      </m:oMath>
      <w:r w:rsidRPr="00103280">
        <w:rPr>
          <w:rFonts w:asciiTheme="minorHAnsi" w:hAnsiTheme="minorHAnsi"/>
        </w:rPr>
        <w:t xml:space="preserve">  </w:t>
      </w:r>
      <m:oMath>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Mean</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Mean</m:t>
                </m:r>
              </m:e>
              <m:sub>
                <m:r>
                  <w:rPr>
                    <w:rFonts w:ascii="Cambria Math" w:hAnsi="Cambria Math"/>
                  </w:rPr>
                  <m:t>2</m:t>
                </m:r>
              </m:sub>
            </m:sSub>
          </m:num>
          <m:den>
            <m:r>
              <w:rPr>
                <w:rFonts w:ascii="Cambria Math" w:hAnsi="Cambria Math"/>
              </w:rPr>
              <m:t>Standard Deviation Pooled</m:t>
            </m:r>
          </m:den>
        </m:f>
      </m:oMath>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m:oMath>
        <m:r>
          <w:rPr>
            <w:rFonts w:ascii="Cambria Math" w:hAnsi="Cambria Math"/>
          </w:rPr>
          <m:t xml:space="preserve">d </m:t>
        </m:r>
      </m:oMath>
      <w:r w:rsidRPr="00103280">
        <w:rPr>
          <w:rFonts w:asciiTheme="minorHAnsi" w:hAnsiTheme="minorHAnsi"/>
        </w:rPr>
        <w:t xml:space="preserve"> </w:t>
      </w:r>
      <w:r w:rsidR="00BE2007" w:rsidRPr="00103280">
        <w:rPr>
          <w:rFonts w:asciiTheme="minorHAnsi" w:hAnsiTheme="minorHAnsi"/>
        </w:rPr>
        <w:t xml:space="preserve">= </w:t>
      </w:r>
      <m:oMath>
        <m:f>
          <m:fPr>
            <m:ctrlPr>
              <w:rPr>
                <w:rFonts w:ascii="Cambria Math" w:hAnsi="Cambria Math"/>
              </w:rPr>
            </m:ctrlPr>
          </m:fPr>
          <m:num>
            <m:r>
              <w:rPr>
                <w:rFonts w:ascii="Cambria Math" w:hAnsi="Cambria Math"/>
              </w:rPr>
              <m:t>115- 105</m:t>
            </m:r>
          </m:num>
          <m:den>
            <m:r>
              <w:rPr>
                <w:rFonts w:ascii="Cambria Math" w:hAnsi="Cambria Math"/>
              </w:rPr>
              <m:t>15</m:t>
            </m:r>
          </m:den>
        </m:f>
      </m:oMath>
      <w:r w:rsidR="00BE2007" w:rsidRPr="00103280">
        <w:rPr>
          <w:rFonts w:asciiTheme="minorHAnsi" w:hAnsiTheme="minorHAnsi"/>
        </w:rPr>
        <w:t xml:space="preserve"> =</w:t>
      </w:r>
      <w:r w:rsidRPr="00103280">
        <w:rPr>
          <w:rFonts w:asciiTheme="minorHAnsi" w:hAnsiTheme="minorHAnsi"/>
        </w:rPr>
        <w:t xml:space="preserve"> </w:t>
      </w:r>
      <m:oMath>
        <m:f>
          <m:fPr>
            <m:ctrlPr>
              <w:rPr>
                <w:rFonts w:ascii="Cambria Math" w:hAnsi="Cambria Math"/>
              </w:rPr>
            </m:ctrlPr>
          </m:fPr>
          <m:num>
            <m:r>
              <w:rPr>
                <w:rFonts w:ascii="Cambria Math" w:hAnsi="Cambria Math"/>
              </w:rPr>
              <m:t>10</m:t>
            </m:r>
          </m:num>
          <m:den>
            <m:r>
              <w:rPr>
                <w:rFonts w:ascii="Cambria Math" w:hAnsi="Cambria Math"/>
              </w:rPr>
              <m:t>15</m:t>
            </m:r>
          </m:den>
        </m:f>
        <m:r>
          <w:rPr>
            <w:rFonts w:ascii="Cambria Math" w:hAnsi="Cambria Math"/>
          </w:rPr>
          <m:t xml:space="preserve"> </m:t>
        </m:r>
      </m:oMath>
      <w:r w:rsidR="00BE2007" w:rsidRPr="00103280">
        <w:rPr>
          <w:rFonts w:asciiTheme="minorHAnsi" w:hAnsiTheme="minorHAnsi"/>
        </w:rPr>
        <w:t xml:space="preserve"> = 0</w:t>
      </w:r>
      <w:r w:rsidRPr="00103280">
        <w:rPr>
          <w:rFonts w:asciiTheme="minorHAnsi" w:hAnsiTheme="minorHAnsi"/>
        </w:rPr>
        <w:t xml:space="preserve">.667 </w:t>
      </w:r>
    </w:p>
    <w:p w:rsidR="0026573B" w:rsidRPr="00103280" w:rsidRDefault="0026573B" w:rsidP="00F91BA5">
      <w:pPr>
        <w:ind w:left="144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Interpretation:</w:t>
      </w:r>
    </w:p>
    <w:p w:rsidR="0026573B" w:rsidRPr="00103280" w:rsidRDefault="00F7657E" w:rsidP="00F91BA5">
      <w:pPr>
        <w:ind w:left="1440"/>
        <w:rPr>
          <w:rFonts w:asciiTheme="minorHAnsi" w:hAnsiTheme="minorHAnsi"/>
        </w:rPr>
      </w:pPr>
      <w:r w:rsidRPr="00103280">
        <w:rPr>
          <w:rFonts w:asciiTheme="minorHAnsi" w:hAnsiTheme="minorHAnsi"/>
        </w:rPr>
        <w:t>College graduates’ mean IQ is, on average, about 0.667 (or 2/3) standard deviations above the mean IQ of high school graduates.</w:t>
      </w:r>
    </w:p>
    <w:p w:rsidR="0026573B" w:rsidRPr="00103280" w:rsidRDefault="0026573B" w:rsidP="00F91BA5">
      <w:pPr>
        <w:ind w:left="720"/>
        <w:rPr>
          <w:rFonts w:asciiTheme="minorHAnsi" w:hAnsiTheme="minorHAnsi"/>
        </w:rPr>
      </w:pPr>
    </w:p>
    <w:p w:rsidR="0026573B" w:rsidRPr="00103280" w:rsidRDefault="009104A7" w:rsidP="00172826">
      <w:pPr>
        <w:rPr>
          <w:rFonts w:asciiTheme="minorHAnsi" w:hAnsiTheme="minorHAnsi"/>
          <w:b/>
        </w:rPr>
      </w:pPr>
      <w:r w:rsidRPr="00103280">
        <w:rPr>
          <w:rFonts w:asciiTheme="minorHAnsi" w:hAnsiTheme="minorHAnsi"/>
          <w:b/>
        </w:rPr>
        <w:t xml:space="preserve">3.3 </w:t>
      </w:r>
      <w:r w:rsidR="00F7657E" w:rsidRPr="00103280">
        <w:rPr>
          <w:rFonts w:asciiTheme="minorHAnsi" w:hAnsiTheme="minorHAnsi"/>
          <w:b/>
        </w:rPr>
        <w:t>Examples 2 and 3</w:t>
      </w:r>
      <w:r w:rsidR="007B18EB" w:rsidRPr="00103280">
        <w:rPr>
          <w:rFonts w:asciiTheme="minorHAnsi" w:hAnsiTheme="minorHAnsi"/>
          <w:b/>
        </w:rPr>
        <w:t>: SAT scores by Sex</w:t>
      </w:r>
    </w:p>
    <w:p w:rsidR="0026573B" w:rsidRPr="00103280" w:rsidRDefault="00F7657E" w:rsidP="00142210">
      <w:pPr>
        <w:ind w:left="720"/>
        <w:rPr>
          <w:rFonts w:asciiTheme="minorHAnsi" w:hAnsiTheme="minorHAnsi"/>
        </w:rPr>
      </w:pPr>
      <w:r w:rsidRPr="00103280">
        <w:rPr>
          <w:rFonts w:asciiTheme="minorHAnsi" w:hAnsiTheme="minorHAnsi"/>
        </w:rPr>
        <w:lastRenderedPageBreak/>
        <w:t>What are the effect sizes, d, by sex for Writing and Mathematics SAT performance?</w:t>
      </w:r>
      <w:r w:rsidR="00676B6B" w:rsidRPr="00103280">
        <w:rPr>
          <w:rFonts w:asciiTheme="minorHAnsi" w:hAnsiTheme="minorHAnsi"/>
        </w:rPr>
        <w:t xml:space="preserve"> </w:t>
      </w:r>
      <w:r w:rsidRPr="00103280">
        <w:rPr>
          <w:rFonts w:asciiTheme="minorHAnsi" w:hAnsiTheme="minorHAnsi"/>
        </w:rPr>
        <w:t>The College Board reports the following means for 2013 SAT results.</w:t>
      </w:r>
    </w:p>
    <w:p w:rsidR="0026573B" w:rsidRPr="00103280" w:rsidRDefault="00F7657E" w:rsidP="00F91BA5">
      <w:pPr>
        <w:rPr>
          <w:rFonts w:asciiTheme="minorHAnsi" w:hAnsiTheme="minorHAnsi"/>
        </w:rPr>
      </w:pPr>
      <w:r w:rsidRPr="00103280">
        <w:rPr>
          <w:rFonts w:asciiTheme="minorHAnsi" w:hAnsiTheme="minorHAnsi"/>
          <w:noProof/>
        </w:rPr>
        <w:drawing>
          <wp:inline distT="114300" distB="114300" distL="114300" distR="114300">
            <wp:extent cx="7008962" cy="1547813"/>
            <wp:effectExtent l="0" t="0" r="0" b="0"/>
            <wp:docPr id="11"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rcRect/>
                    <a:stretch>
                      <a:fillRect/>
                    </a:stretch>
                  </pic:blipFill>
                  <pic:spPr>
                    <a:xfrm>
                      <a:off x="0" y="0"/>
                      <a:ext cx="7008962" cy="1547813"/>
                    </a:xfrm>
                    <a:prstGeom prst="rect">
                      <a:avLst/>
                    </a:prstGeom>
                    <a:ln/>
                  </pic:spPr>
                </pic:pic>
              </a:graphicData>
            </a:graphic>
          </wp:inline>
        </w:drawing>
      </w:r>
    </w:p>
    <w:p w:rsidR="0026573B" w:rsidRPr="00103280" w:rsidRDefault="00F7657E" w:rsidP="00F91BA5">
      <w:pPr>
        <w:ind w:left="720"/>
        <w:rPr>
          <w:rFonts w:asciiTheme="minorHAnsi" w:hAnsiTheme="minorHAnsi"/>
        </w:rPr>
      </w:pPr>
      <w:r w:rsidRPr="00103280">
        <w:rPr>
          <w:rFonts w:asciiTheme="minorHAnsi" w:hAnsiTheme="minorHAnsi"/>
        </w:rPr>
        <w:t>Source: http://media.collegeboard.com/digitalServices/pdf/research/2013/TotalGroup-2013.pdf</w:t>
      </w:r>
    </w:p>
    <w:p w:rsidR="0026573B" w:rsidRPr="00103280" w:rsidRDefault="0026573B" w:rsidP="00F91BA5">
      <w:pPr>
        <w:rPr>
          <w:rFonts w:asciiTheme="minorHAnsi" w:hAnsiTheme="minorHAnsi"/>
        </w:rPr>
      </w:pPr>
    </w:p>
    <w:p w:rsidR="0026573B" w:rsidRPr="00103280" w:rsidRDefault="00F7657E" w:rsidP="00172826">
      <w:pPr>
        <w:rPr>
          <w:rFonts w:asciiTheme="minorHAnsi" w:hAnsiTheme="minorHAnsi"/>
        </w:rPr>
      </w:pPr>
      <w:r w:rsidRPr="00103280">
        <w:rPr>
          <w:rFonts w:asciiTheme="minorHAnsi" w:hAnsiTheme="minorHAnsi"/>
          <w:b/>
        </w:rPr>
        <w:t xml:space="preserve">Example 2: </w:t>
      </w:r>
      <w:r w:rsidR="00165BCC" w:rsidRPr="00103280">
        <w:rPr>
          <w:rFonts w:asciiTheme="minorHAnsi" w:hAnsiTheme="minorHAnsi"/>
          <w:b/>
        </w:rPr>
        <w:t xml:space="preserve">ES d for Writing SAT </w:t>
      </w:r>
    </w:p>
    <w:tbl>
      <w:tblPr>
        <w:tblStyle w:val="a0"/>
        <w:tblW w:w="7410" w:type="dxa"/>
        <w:tblInd w:w="620" w:type="dxa"/>
        <w:tblLayout w:type="fixed"/>
        <w:tblLook w:val="0600" w:firstRow="0" w:lastRow="0" w:firstColumn="0" w:lastColumn="0" w:noHBand="1" w:noVBand="1"/>
      </w:tblPr>
      <w:tblGrid>
        <w:gridCol w:w="3900"/>
        <w:gridCol w:w="1755"/>
        <w:gridCol w:w="1755"/>
      </w:tblGrid>
      <w:tr w:rsidR="0026573B" w:rsidRPr="00103280" w:rsidTr="00990992">
        <w:tc>
          <w:tcPr>
            <w:tcW w:w="3900" w:type="dxa"/>
            <w:shd w:val="clear" w:color="auto" w:fill="auto"/>
            <w:tcMar>
              <w:top w:w="100" w:type="dxa"/>
              <w:left w:w="100" w:type="dxa"/>
              <w:bottom w:w="100" w:type="dxa"/>
              <w:right w:w="100" w:type="dxa"/>
            </w:tcMar>
          </w:tcPr>
          <w:p w:rsidR="0026573B" w:rsidRPr="00103280" w:rsidRDefault="0026573B" w:rsidP="004D3B5A">
            <w:pPr>
              <w:widowControl w:val="0"/>
              <w:spacing w:line="240" w:lineRule="auto"/>
              <w:rPr>
                <w:rFonts w:asciiTheme="minorHAnsi" w:hAnsiTheme="minorHAnsi"/>
              </w:rPr>
            </w:pPr>
          </w:p>
        </w:tc>
        <w:tc>
          <w:tcPr>
            <w:tcW w:w="1755" w:type="dxa"/>
            <w:shd w:val="clear" w:color="auto" w:fill="FCE5CD"/>
            <w:tcMar>
              <w:top w:w="100" w:type="dxa"/>
              <w:left w:w="100" w:type="dxa"/>
              <w:bottom w:w="100" w:type="dxa"/>
              <w:right w:w="100" w:type="dxa"/>
            </w:tcMar>
          </w:tcPr>
          <w:p w:rsidR="0026573B" w:rsidRPr="00103280" w:rsidRDefault="00F7657E" w:rsidP="004D3B5A">
            <w:pPr>
              <w:widowControl w:val="0"/>
              <w:spacing w:line="240" w:lineRule="auto"/>
              <w:jc w:val="center"/>
              <w:rPr>
                <w:rFonts w:asciiTheme="minorHAnsi" w:hAnsiTheme="minorHAnsi"/>
              </w:rPr>
            </w:pPr>
            <w:r w:rsidRPr="00103280">
              <w:rPr>
                <w:rFonts w:asciiTheme="minorHAnsi" w:hAnsiTheme="minorHAnsi"/>
              </w:rPr>
              <w:t>Female</w:t>
            </w:r>
          </w:p>
        </w:tc>
        <w:tc>
          <w:tcPr>
            <w:tcW w:w="1755" w:type="dxa"/>
            <w:shd w:val="clear" w:color="auto" w:fill="FCE5CD"/>
            <w:tcMar>
              <w:top w:w="100" w:type="dxa"/>
              <w:left w:w="100" w:type="dxa"/>
              <w:bottom w:w="100" w:type="dxa"/>
              <w:right w:w="100" w:type="dxa"/>
            </w:tcMar>
          </w:tcPr>
          <w:p w:rsidR="0026573B" w:rsidRPr="00103280" w:rsidRDefault="00F7657E" w:rsidP="004D3B5A">
            <w:pPr>
              <w:widowControl w:val="0"/>
              <w:spacing w:line="240" w:lineRule="auto"/>
              <w:jc w:val="center"/>
              <w:rPr>
                <w:rFonts w:asciiTheme="minorHAnsi" w:hAnsiTheme="minorHAnsi"/>
              </w:rPr>
            </w:pPr>
            <w:r w:rsidRPr="00103280">
              <w:rPr>
                <w:rFonts w:asciiTheme="minorHAnsi" w:hAnsiTheme="minorHAnsi"/>
              </w:rPr>
              <w:t>Male</w:t>
            </w:r>
          </w:p>
        </w:tc>
      </w:tr>
      <w:tr w:rsidR="0026573B" w:rsidRPr="00103280" w:rsidTr="00990992">
        <w:tc>
          <w:tcPr>
            <w:tcW w:w="3900" w:type="dxa"/>
            <w:shd w:val="clear" w:color="auto" w:fill="auto"/>
            <w:tcMar>
              <w:top w:w="100" w:type="dxa"/>
              <w:left w:w="100" w:type="dxa"/>
              <w:bottom w:w="100" w:type="dxa"/>
              <w:right w:w="100" w:type="dxa"/>
            </w:tcMar>
          </w:tcPr>
          <w:p w:rsidR="0026573B" w:rsidRPr="00103280" w:rsidRDefault="00F7657E" w:rsidP="004D3B5A">
            <w:pPr>
              <w:widowControl w:val="0"/>
              <w:spacing w:line="240" w:lineRule="auto"/>
              <w:rPr>
                <w:rFonts w:asciiTheme="minorHAnsi" w:hAnsiTheme="minorHAnsi"/>
              </w:rPr>
            </w:pPr>
            <w:r w:rsidRPr="00103280">
              <w:rPr>
                <w:rFonts w:asciiTheme="minorHAnsi" w:hAnsiTheme="minorHAnsi"/>
              </w:rPr>
              <w:t>Mean</w:t>
            </w:r>
          </w:p>
        </w:tc>
        <w:tc>
          <w:tcPr>
            <w:tcW w:w="1755" w:type="dxa"/>
            <w:shd w:val="clear" w:color="auto" w:fill="auto"/>
            <w:tcMar>
              <w:top w:w="100" w:type="dxa"/>
              <w:left w:w="100" w:type="dxa"/>
              <w:bottom w:w="100" w:type="dxa"/>
              <w:right w:w="100" w:type="dxa"/>
            </w:tcMar>
          </w:tcPr>
          <w:p w:rsidR="0026573B" w:rsidRPr="00103280" w:rsidRDefault="00F7657E" w:rsidP="004D3B5A">
            <w:pPr>
              <w:widowControl w:val="0"/>
              <w:spacing w:line="240" w:lineRule="auto"/>
              <w:jc w:val="center"/>
              <w:rPr>
                <w:rFonts w:asciiTheme="minorHAnsi" w:hAnsiTheme="minorHAnsi"/>
              </w:rPr>
            </w:pPr>
            <w:r w:rsidRPr="00103280">
              <w:rPr>
                <w:rFonts w:asciiTheme="minorHAnsi" w:hAnsiTheme="minorHAnsi"/>
              </w:rPr>
              <w:t>493</w:t>
            </w:r>
          </w:p>
        </w:tc>
        <w:tc>
          <w:tcPr>
            <w:tcW w:w="1755" w:type="dxa"/>
            <w:shd w:val="clear" w:color="auto" w:fill="auto"/>
            <w:tcMar>
              <w:top w:w="100" w:type="dxa"/>
              <w:left w:w="100" w:type="dxa"/>
              <w:bottom w:w="100" w:type="dxa"/>
              <w:right w:w="100" w:type="dxa"/>
            </w:tcMar>
          </w:tcPr>
          <w:p w:rsidR="0026573B" w:rsidRPr="00103280" w:rsidRDefault="00F7657E" w:rsidP="004D3B5A">
            <w:pPr>
              <w:widowControl w:val="0"/>
              <w:spacing w:line="240" w:lineRule="auto"/>
              <w:jc w:val="center"/>
              <w:rPr>
                <w:rFonts w:asciiTheme="minorHAnsi" w:hAnsiTheme="minorHAnsi"/>
              </w:rPr>
            </w:pPr>
            <w:r w:rsidRPr="00103280">
              <w:rPr>
                <w:rFonts w:asciiTheme="minorHAnsi" w:hAnsiTheme="minorHAnsi"/>
              </w:rPr>
              <w:t>482</w:t>
            </w:r>
          </w:p>
        </w:tc>
      </w:tr>
      <w:tr w:rsidR="0026573B" w:rsidRPr="00103280" w:rsidTr="00990992">
        <w:tc>
          <w:tcPr>
            <w:tcW w:w="3900" w:type="dxa"/>
            <w:shd w:val="clear" w:color="auto" w:fill="auto"/>
            <w:tcMar>
              <w:top w:w="100" w:type="dxa"/>
              <w:left w:w="100" w:type="dxa"/>
              <w:bottom w:w="100" w:type="dxa"/>
              <w:right w:w="100" w:type="dxa"/>
            </w:tcMar>
          </w:tcPr>
          <w:p w:rsidR="0026573B" w:rsidRPr="00103280" w:rsidRDefault="00F7657E" w:rsidP="004D3B5A">
            <w:pPr>
              <w:widowControl w:val="0"/>
              <w:spacing w:line="240" w:lineRule="auto"/>
              <w:rPr>
                <w:rFonts w:asciiTheme="minorHAnsi" w:hAnsiTheme="minorHAnsi"/>
              </w:rPr>
            </w:pPr>
            <w:r w:rsidRPr="00103280">
              <w:rPr>
                <w:rFonts w:asciiTheme="minorHAnsi" w:hAnsiTheme="minorHAnsi"/>
              </w:rPr>
              <w:t>Standard Deviation</w:t>
            </w:r>
          </w:p>
        </w:tc>
        <w:tc>
          <w:tcPr>
            <w:tcW w:w="1755" w:type="dxa"/>
            <w:shd w:val="clear" w:color="auto" w:fill="auto"/>
            <w:tcMar>
              <w:top w:w="100" w:type="dxa"/>
              <w:left w:w="100" w:type="dxa"/>
              <w:bottom w:w="100" w:type="dxa"/>
              <w:right w:w="100" w:type="dxa"/>
            </w:tcMar>
          </w:tcPr>
          <w:p w:rsidR="0026573B" w:rsidRPr="00103280" w:rsidRDefault="00F7657E" w:rsidP="004D3B5A">
            <w:pPr>
              <w:widowControl w:val="0"/>
              <w:spacing w:line="240" w:lineRule="auto"/>
              <w:jc w:val="center"/>
              <w:rPr>
                <w:rFonts w:asciiTheme="minorHAnsi" w:hAnsiTheme="minorHAnsi"/>
              </w:rPr>
            </w:pPr>
            <w:r w:rsidRPr="00103280">
              <w:rPr>
                <w:rFonts w:asciiTheme="minorHAnsi" w:hAnsiTheme="minorHAnsi"/>
              </w:rPr>
              <w:t>112</w:t>
            </w:r>
          </w:p>
        </w:tc>
        <w:tc>
          <w:tcPr>
            <w:tcW w:w="1755" w:type="dxa"/>
            <w:shd w:val="clear" w:color="auto" w:fill="auto"/>
            <w:tcMar>
              <w:top w:w="100" w:type="dxa"/>
              <w:left w:w="100" w:type="dxa"/>
              <w:bottom w:w="100" w:type="dxa"/>
              <w:right w:w="100" w:type="dxa"/>
            </w:tcMar>
          </w:tcPr>
          <w:p w:rsidR="0026573B" w:rsidRPr="00103280" w:rsidRDefault="00F7657E" w:rsidP="004D3B5A">
            <w:pPr>
              <w:widowControl w:val="0"/>
              <w:spacing w:line="240" w:lineRule="auto"/>
              <w:jc w:val="center"/>
              <w:rPr>
                <w:rFonts w:asciiTheme="minorHAnsi" w:hAnsiTheme="minorHAnsi"/>
              </w:rPr>
            </w:pPr>
            <w:r w:rsidRPr="00103280">
              <w:rPr>
                <w:rFonts w:asciiTheme="minorHAnsi" w:hAnsiTheme="minorHAnsi"/>
              </w:rPr>
              <w:t>115</w:t>
            </w:r>
          </w:p>
        </w:tc>
      </w:tr>
      <w:tr w:rsidR="0026573B" w:rsidRPr="00103280" w:rsidTr="00990992">
        <w:tc>
          <w:tcPr>
            <w:tcW w:w="3900" w:type="dxa"/>
            <w:shd w:val="clear" w:color="auto" w:fill="auto"/>
            <w:tcMar>
              <w:top w:w="100" w:type="dxa"/>
              <w:left w:w="100" w:type="dxa"/>
              <w:bottom w:w="100" w:type="dxa"/>
              <w:right w:w="100" w:type="dxa"/>
            </w:tcMar>
          </w:tcPr>
          <w:p w:rsidR="0026573B" w:rsidRPr="00103280" w:rsidRDefault="00F7657E" w:rsidP="004D3B5A">
            <w:pPr>
              <w:widowControl w:val="0"/>
              <w:spacing w:line="240" w:lineRule="auto"/>
              <w:rPr>
                <w:rFonts w:asciiTheme="minorHAnsi" w:hAnsiTheme="minorHAnsi"/>
              </w:rPr>
            </w:pPr>
            <w:r w:rsidRPr="00103280">
              <w:rPr>
                <w:rFonts w:asciiTheme="minorHAnsi" w:hAnsiTheme="minorHAnsi"/>
              </w:rPr>
              <w:t>n (number of participants)</w:t>
            </w:r>
          </w:p>
        </w:tc>
        <w:tc>
          <w:tcPr>
            <w:tcW w:w="1755" w:type="dxa"/>
            <w:shd w:val="clear" w:color="auto" w:fill="auto"/>
            <w:tcMar>
              <w:top w:w="100" w:type="dxa"/>
              <w:left w:w="100" w:type="dxa"/>
              <w:bottom w:w="100" w:type="dxa"/>
              <w:right w:w="100" w:type="dxa"/>
            </w:tcMar>
          </w:tcPr>
          <w:p w:rsidR="0026573B" w:rsidRPr="00103280" w:rsidRDefault="00F7657E" w:rsidP="004D3B5A">
            <w:pPr>
              <w:widowControl w:val="0"/>
              <w:spacing w:line="240" w:lineRule="auto"/>
              <w:jc w:val="center"/>
              <w:rPr>
                <w:rFonts w:asciiTheme="minorHAnsi" w:hAnsiTheme="minorHAnsi"/>
              </w:rPr>
            </w:pPr>
            <w:r w:rsidRPr="00103280">
              <w:rPr>
                <w:rFonts w:asciiTheme="minorHAnsi" w:hAnsiTheme="minorHAnsi"/>
              </w:rPr>
              <w:t>883,955</w:t>
            </w:r>
          </w:p>
        </w:tc>
        <w:tc>
          <w:tcPr>
            <w:tcW w:w="1755" w:type="dxa"/>
            <w:shd w:val="clear" w:color="auto" w:fill="auto"/>
            <w:tcMar>
              <w:top w:w="100" w:type="dxa"/>
              <w:left w:w="100" w:type="dxa"/>
              <w:bottom w:w="100" w:type="dxa"/>
              <w:right w:w="100" w:type="dxa"/>
            </w:tcMar>
          </w:tcPr>
          <w:p w:rsidR="0026573B" w:rsidRPr="00103280" w:rsidRDefault="00F7657E" w:rsidP="004D3B5A">
            <w:pPr>
              <w:widowControl w:val="0"/>
              <w:spacing w:line="240" w:lineRule="auto"/>
              <w:jc w:val="center"/>
              <w:rPr>
                <w:rFonts w:asciiTheme="minorHAnsi" w:hAnsiTheme="minorHAnsi"/>
              </w:rPr>
            </w:pPr>
            <w:r w:rsidRPr="00103280">
              <w:rPr>
                <w:rFonts w:asciiTheme="minorHAnsi" w:hAnsiTheme="minorHAnsi"/>
              </w:rPr>
              <w:t>776,092</w:t>
            </w:r>
          </w:p>
        </w:tc>
      </w:tr>
    </w:tbl>
    <w:p w:rsidR="0026573B" w:rsidRPr="00103280" w:rsidRDefault="0026573B" w:rsidP="00F91BA5">
      <w:pPr>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To calculate d the pooled standard deviation is needed. Cohen provides the following formula for finding the pooled SD (denoted s below):</w:t>
      </w:r>
    </w:p>
    <w:p w:rsidR="0026573B" w:rsidRPr="00103280" w:rsidRDefault="0026573B" w:rsidP="00F91BA5">
      <w:pPr>
        <w:rPr>
          <w:rFonts w:asciiTheme="minorHAnsi" w:hAnsiTheme="minorHAnsi"/>
        </w:rPr>
      </w:pPr>
    </w:p>
    <w:p w:rsidR="0026573B" w:rsidRPr="00103280" w:rsidRDefault="00F7657E" w:rsidP="0012394C">
      <w:pPr>
        <w:ind w:left="720"/>
        <w:rPr>
          <w:rFonts w:asciiTheme="minorHAnsi" w:hAnsiTheme="minorHAnsi"/>
        </w:rPr>
      </w:pPr>
      <w:r w:rsidRPr="00103280">
        <w:rPr>
          <w:rFonts w:asciiTheme="minorHAnsi" w:hAnsiTheme="minorHAnsi"/>
          <w:noProof/>
        </w:rPr>
        <w:drawing>
          <wp:inline distT="114300" distB="114300" distL="114300" distR="114300">
            <wp:extent cx="2295525" cy="390525"/>
            <wp:effectExtent l="0" t="0" r="9525" b="9525"/>
            <wp:docPr id="9" name="image26.png" descr="s = \sqrt{\frac{(n_1-1)s^2_1 + (n_2-1)s^2_2}{n_1+n_2 - 2}}"/>
            <wp:cNvGraphicFramePr/>
            <a:graphic xmlns:a="http://schemas.openxmlformats.org/drawingml/2006/main">
              <a:graphicData uri="http://schemas.openxmlformats.org/drawingml/2006/picture">
                <pic:pic xmlns:pic="http://schemas.openxmlformats.org/drawingml/2006/picture">
                  <pic:nvPicPr>
                    <pic:cNvPr id="0" name="image26.png" descr="s = \sqrt{\frac{(n_1-1)s^2_1 + (n_2-1)s^2_2}{n_1+n_2 - 2}}"/>
                    <pic:cNvPicPr preferRelativeResize="0"/>
                  </pic:nvPicPr>
                  <pic:blipFill>
                    <a:blip r:embed="rId10"/>
                    <a:srcRect/>
                    <a:stretch>
                      <a:fillRect/>
                    </a:stretch>
                  </pic:blipFill>
                  <pic:spPr>
                    <a:xfrm>
                      <a:off x="0" y="0"/>
                      <a:ext cx="2296613" cy="390710"/>
                    </a:xfrm>
                    <a:prstGeom prst="rect">
                      <a:avLst/>
                    </a:prstGeom>
                    <a:ln/>
                  </pic:spPr>
                </pic:pic>
              </a:graphicData>
            </a:graphic>
          </wp:inline>
        </w:drawing>
      </w:r>
    </w:p>
    <w:p w:rsidR="0026573B" w:rsidRPr="00103280" w:rsidRDefault="0026573B" w:rsidP="00F91BA5">
      <w:pPr>
        <w:rPr>
          <w:rFonts w:asciiTheme="minorHAnsi" w:hAnsiTheme="minorHAnsi"/>
        </w:rPr>
      </w:pPr>
    </w:p>
    <w:p w:rsidR="008B2637" w:rsidRPr="00103280" w:rsidRDefault="00331DC3" w:rsidP="00F91BA5">
      <w:pPr>
        <w:ind w:left="720"/>
        <w:rPr>
          <w:rFonts w:asciiTheme="minorHAnsi" w:hAnsiTheme="minorHAnsi"/>
        </w:rPr>
      </w:pPr>
      <w:r w:rsidRPr="00103280">
        <w:rPr>
          <w:rFonts w:asciiTheme="minorHAnsi" w:hAnsiTheme="minorHAnsi"/>
        </w:rPr>
        <w:t>Pooled SD</w:t>
      </w:r>
      <w:r w:rsidR="008B2637" w:rsidRPr="00103280">
        <w:rPr>
          <w:rFonts w:asciiTheme="minorHAnsi" w:hAnsiTheme="minorHAnsi"/>
        </w:rPr>
        <w:t xml:space="preserve"> = </w:t>
      </w:r>
      <m:oMath>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r>
                      <w:rPr>
                        <w:rFonts w:ascii="Cambria Math" w:hAnsi="Cambria Math"/>
                      </w:rPr>
                      <m:t>883955-1</m:t>
                    </m:r>
                  </m:e>
                </m:d>
                <m:sSup>
                  <m:sSupPr>
                    <m:ctrlPr>
                      <w:rPr>
                        <w:rFonts w:ascii="Cambria Math" w:hAnsi="Cambria Math"/>
                        <w:i/>
                      </w:rPr>
                    </m:ctrlPr>
                  </m:sSupPr>
                  <m:e>
                    <m:r>
                      <w:rPr>
                        <w:rFonts w:ascii="Cambria Math" w:hAnsi="Cambria Math"/>
                      </w:rPr>
                      <m:t>112</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776092-1</m:t>
                    </m:r>
                  </m:e>
                </m:d>
                <m:sSup>
                  <m:sSupPr>
                    <m:ctrlPr>
                      <w:rPr>
                        <w:rFonts w:ascii="Cambria Math" w:hAnsi="Cambria Math"/>
                        <w:i/>
                      </w:rPr>
                    </m:ctrlPr>
                  </m:sSupPr>
                  <m:e>
                    <m:r>
                      <w:rPr>
                        <w:rFonts w:ascii="Cambria Math" w:hAnsi="Cambria Math"/>
                      </w:rPr>
                      <m:t>115</m:t>
                    </m:r>
                  </m:e>
                  <m:sup>
                    <m:r>
                      <w:rPr>
                        <w:rFonts w:ascii="Cambria Math" w:hAnsi="Cambria Math"/>
                      </w:rPr>
                      <m:t>2</m:t>
                    </m:r>
                  </m:sup>
                </m:sSup>
              </m:num>
              <m:den>
                <m:r>
                  <w:rPr>
                    <w:rFonts w:ascii="Cambria Math" w:hAnsi="Cambria Math"/>
                  </w:rPr>
                  <m:t>882955+776092-2</m:t>
                </m:r>
              </m:den>
            </m:f>
          </m:e>
        </m:rad>
      </m:oMath>
      <w:r w:rsidR="008B2637" w:rsidRPr="00103280">
        <w:rPr>
          <w:rFonts w:asciiTheme="minorHAnsi" w:hAnsiTheme="minorHAnsi"/>
        </w:rPr>
        <w:t xml:space="preserve"> = 113.41</w:t>
      </w:r>
    </w:p>
    <w:p w:rsidR="008B2637" w:rsidRPr="00103280" w:rsidRDefault="008B2637"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Effect size d can now be calculated using this SD:</w:t>
      </w:r>
    </w:p>
    <w:p w:rsidR="000C549A" w:rsidRPr="00103280" w:rsidRDefault="000C549A" w:rsidP="00F91BA5">
      <w:pPr>
        <w:ind w:left="720"/>
        <w:rPr>
          <w:rFonts w:asciiTheme="minorHAnsi" w:hAnsiTheme="minorHAnsi"/>
        </w:rPr>
      </w:pPr>
    </w:p>
    <w:p w:rsidR="000C549A" w:rsidRPr="00103280" w:rsidRDefault="000C549A" w:rsidP="000C549A">
      <w:pPr>
        <w:ind w:left="720"/>
        <w:rPr>
          <w:rFonts w:asciiTheme="minorHAnsi" w:hAnsiTheme="minorHAnsi"/>
        </w:rPr>
      </w:pPr>
      <w:r w:rsidRPr="00103280">
        <w:rPr>
          <w:rFonts w:asciiTheme="minorHAnsi" w:hAnsiTheme="minorHAnsi"/>
          <w:iCs/>
        </w:rPr>
        <w:t xml:space="preserve">(F1) d = </w:t>
      </w:r>
      <m:oMath>
        <m:f>
          <m:fPr>
            <m:ctrlPr>
              <w:rPr>
                <w:rFonts w:ascii="Cambria Math" w:hAnsi="Cambria Math"/>
                <w:i/>
                <w:iCs/>
              </w:rPr>
            </m:ctrlPr>
          </m:fPr>
          <m:num>
            <m:sSub>
              <m:sSubPr>
                <m:ctrlPr>
                  <w:rPr>
                    <w:rFonts w:ascii="Cambria Math" w:hAnsi="Cambria Math"/>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2</m:t>
                </m:r>
              </m:sub>
            </m:sSub>
          </m:num>
          <m:den>
            <m:rad>
              <m:radPr>
                <m:degHide m:val="1"/>
                <m:ctrlPr>
                  <w:rPr>
                    <w:rFonts w:ascii="Cambria Math" w:hAnsi="Cambria Math"/>
                    <w:i/>
                    <w:iCs/>
                  </w:rPr>
                </m:ctrlPr>
              </m:radPr>
              <m:deg/>
              <m:e>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n</m:t>
                            </m:r>
                          </m:e>
                          <m:sub>
                            <m:r>
                              <w:rPr>
                                <w:rFonts w:ascii="Cambria Math" w:hAnsi="Cambria Math"/>
                              </w:rPr>
                              <m:t>1</m:t>
                            </m:r>
                          </m:sub>
                        </m:sSub>
                        <m:r>
                          <w:rPr>
                            <w:rFonts w:ascii="Cambria Math" w:hAnsi="Cambria Math"/>
                          </w:rPr>
                          <m:t>-1</m:t>
                        </m:r>
                      </m:e>
                    </m:d>
                    <m:sSub>
                      <m:sSubPr>
                        <m:ctrlPr>
                          <w:rPr>
                            <w:rFonts w:ascii="Cambria Math" w:hAnsi="Cambria Math"/>
                            <w:i/>
                            <w:iCs/>
                          </w:rPr>
                        </m:ctrlPr>
                      </m:sSubPr>
                      <m:e>
                        <m:r>
                          <w:rPr>
                            <w:rFonts w:ascii="Cambria Math" w:hAnsi="Cambria Math"/>
                          </w:rPr>
                          <m:t>VAR</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1</m:t>
                        </m:r>
                      </m:sub>
                    </m:sSub>
                    <m:r>
                      <w:rPr>
                        <w:rFonts w:ascii="Cambria Math" w:hAnsi="Cambria Math"/>
                      </w:rPr>
                      <m:t>-1)</m:t>
                    </m:r>
                    <m:sSub>
                      <m:sSubPr>
                        <m:ctrlPr>
                          <w:rPr>
                            <w:rFonts w:ascii="Cambria Math" w:hAnsi="Cambria Math"/>
                            <w:i/>
                            <w:iCs/>
                          </w:rPr>
                        </m:ctrlPr>
                      </m:sSubPr>
                      <m:e>
                        <m:r>
                          <w:rPr>
                            <w:rFonts w:ascii="Cambria Math" w:hAnsi="Cambria Math"/>
                          </w:rPr>
                          <m:t>VAR</m:t>
                        </m:r>
                      </m:e>
                      <m:sub>
                        <m:r>
                          <w:rPr>
                            <w:rFonts w:ascii="Cambria Math" w:hAnsi="Cambria Math"/>
                          </w:rPr>
                          <m:t>2</m:t>
                        </m:r>
                      </m:sub>
                    </m:sSub>
                  </m:num>
                  <m:den>
                    <m:sSub>
                      <m:sSubPr>
                        <m:ctrlPr>
                          <w:rPr>
                            <w:rFonts w:ascii="Cambria Math" w:hAnsi="Cambria Math"/>
                            <w:i/>
                            <w:iCs/>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2</m:t>
                        </m:r>
                      </m:sub>
                    </m:sSub>
                    <m:r>
                      <w:rPr>
                        <w:rFonts w:ascii="Cambria Math" w:hAnsi="Cambria Math"/>
                      </w:rPr>
                      <m:t>-2</m:t>
                    </m:r>
                  </m:den>
                </m:f>
              </m:e>
            </m:rad>
          </m:den>
        </m:f>
      </m:oMath>
    </w:p>
    <w:p w:rsidR="0026573B" w:rsidRPr="00103280" w:rsidRDefault="0026573B" w:rsidP="00F91BA5">
      <w:pPr>
        <w:rPr>
          <w:rFonts w:asciiTheme="minorHAnsi" w:hAnsiTheme="minorHAnsi"/>
        </w:rPr>
      </w:pPr>
    </w:p>
    <w:p w:rsidR="0026573B" w:rsidRPr="00103280" w:rsidRDefault="00331DC3" w:rsidP="00F91BA5">
      <w:pPr>
        <w:ind w:left="720"/>
        <w:rPr>
          <w:rFonts w:asciiTheme="minorHAnsi" w:hAnsiTheme="minorHAnsi"/>
        </w:rPr>
      </w:pPr>
      <w:r w:rsidRPr="00103280">
        <w:rPr>
          <w:rFonts w:asciiTheme="minorHAnsi" w:hAnsiTheme="minorHAnsi"/>
        </w:rPr>
        <w:t>d</w:t>
      </w:r>
      <w:r w:rsidR="00F7657E" w:rsidRPr="00103280">
        <w:rPr>
          <w:rFonts w:asciiTheme="minorHAnsi" w:hAnsiTheme="minorHAnsi"/>
        </w:rPr>
        <w:t xml:space="preserve"> </w:t>
      </w:r>
      <w:r w:rsidRPr="00103280">
        <w:rPr>
          <w:rFonts w:asciiTheme="minorHAnsi" w:hAnsiTheme="minorHAnsi"/>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Mean</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Mean</m:t>
                </m:r>
              </m:e>
              <m:sub>
                <m:r>
                  <w:rPr>
                    <w:rFonts w:ascii="Cambria Math" w:hAnsi="Cambria Math"/>
                  </w:rPr>
                  <m:t>2</m:t>
                </m:r>
              </m:sub>
            </m:sSub>
          </m:num>
          <m:den>
            <m:r>
              <w:rPr>
                <w:rFonts w:ascii="Cambria Math" w:hAnsi="Cambria Math"/>
              </w:rPr>
              <m:t>Standard Deviation Pooled</m:t>
            </m:r>
          </m:den>
        </m:f>
      </m:oMath>
    </w:p>
    <w:p w:rsidR="0026573B" w:rsidRPr="00103280" w:rsidRDefault="0026573B" w:rsidP="00F91BA5">
      <w:pPr>
        <w:ind w:left="1440"/>
        <w:rPr>
          <w:rFonts w:asciiTheme="minorHAnsi" w:hAnsiTheme="minorHAnsi"/>
        </w:rPr>
      </w:pPr>
    </w:p>
    <w:p w:rsidR="0026573B" w:rsidRPr="00103280" w:rsidRDefault="00331DC3" w:rsidP="00F91BA5">
      <w:pPr>
        <w:ind w:left="720"/>
        <w:rPr>
          <w:rFonts w:asciiTheme="minorHAnsi" w:hAnsiTheme="minorHAnsi"/>
        </w:rPr>
      </w:pPr>
      <w:r w:rsidRPr="00103280">
        <w:rPr>
          <w:rFonts w:asciiTheme="minorHAnsi" w:hAnsiTheme="minorHAnsi"/>
        </w:rPr>
        <w:t xml:space="preserve">d = </w:t>
      </w:r>
      <m:oMath>
        <m:f>
          <m:fPr>
            <m:ctrlPr>
              <w:rPr>
                <w:rFonts w:ascii="Cambria Math" w:hAnsi="Cambria Math"/>
              </w:rPr>
            </m:ctrlPr>
          </m:fPr>
          <m:num>
            <m:r>
              <w:rPr>
                <w:rFonts w:ascii="Cambria Math" w:hAnsi="Cambria Math"/>
              </w:rPr>
              <m:t>493 - 482</m:t>
            </m:r>
          </m:num>
          <m:den>
            <m:r>
              <w:rPr>
                <w:rFonts w:ascii="Cambria Math" w:hAnsi="Cambria Math"/>
              </w:rPr>
              <m:t>113.41</m:t>
            </m:r>
          </m:den>
        </m:f>
      </m:oMath>
      <w:r w:rsidR="00F7657E" w:rsidRPr="00103280">
        <w:rPr>
          <w:rFonts w:asciiTheme="minorHAnsi" w:hAnsiTheme="minorHAnsi"/>
        </w:rPr>
        <w:t xml:space="preserve"> </w:t>
      </w:r>
      <w:r w:rsidRPr="00103280">
        <w:rPr>
          <w:rFonts w:asciiTheme="minorHAnsi" w:hAnsiTheme="minorHAnsi"/>
        </w:rPr>
        <w:t xml:space="preserve">= </w:t>
      </w:r>
      <m:oMath>
        <m:f>
          <m:fPr>
            <m:ctrlPr>
              <w:rPr>
                <w:rFonts w:ascii="Cambria Math" w:hAnsi="Cambria Math"/>
              </w:rPr>
            </m:ctrlPr>
          </m:fPr>
          <m:num>
            <m:r>
              <w:rPr>
                <w:rFonts w:ascii="Cambria Math" w:hAnsi="Cambria Math"/>
              </w:rPr>
              <m:t>11</m:t>
            </m:r>
          </m:num>
          <m:den>
            <m:r>
              <w:rPr>
                <w:rFonts w:ascii="Cambria Math" w:hAnsi="Cambria Math"/>
              </w:rPr>
              <m:t>113.41</m:t>
            </m:r>
          </m:den>
        </m:f>
      </m:oMath>
      <w:r w:rsidRPr="00103280">
        <w:rPr>
          <w:rFonts w:asciiTheme="minorHAnsi" w:hAnsiTheme="minorHAnsi"/>
        </w:rPr>
        <w:t xml:space="preserve"> = </w:t>
      </w:r>
      <w:r w:rsidR="00F7657E" w:rsidRPr="00103280">
        <w:rPr>
          <w:rFonts w:asciiTheme="minorHAnsi" w:hAnsiTheme="minorHAnsi"/>
        </w:rPr>
        <w:t>0.097</w:t>
      </w:r>
    </w:p>
    <w:p w:rsidR="0026573B" w:rsidRPr="00103280" w:rsidRDefault="0026573B" w:rsidP="00F91BA5">
      <w:pPr>
        <w:rPr>
          <w:rFonts w:asciiTheme="minorHAnsi" w:hAnsiTheme="minorHAnsi"/>
        </w:rPr>
      </w:pPr>
    </w:p>
    <w:p w:rsidR="00D02356" w:rsidRPr="00103280" w:rsidRDefault="00D02356" w:rsidP="00F91BA5">
      <w:pPr>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Interpretation:</w:t>
      </w:r>
    </w:p>
    <w:p w:rsidR="005247ED" w:rsidRDefault="00F7657E" w:rsidP="007174F9">
      <w:pPr>
        <w:ind w:left="1440"/>
        <w:rPr>
          <w:rFonts w:asciiTheme="minorHAnsi" w:hAnsiTheme="minorHAnsi"/>
        </w:rPr>
      </w:pPr>
      <w:r w:rsidRPr="00103280">
        <w:rPr>
          <w:rFonts w:asciiTheme="minorHAnsi" w:hAnsiTheme="minorHAnsi"/>
        </w:rPr>
        <w:t>Females’ mean SAT writing score is about 0.097 standard deviations greater than males’ SAT writing score.</w:t>
      </w:r>
    </w:p>
    <w:p w:rsidR="00103280" w:rsidRDefault="00103280" w:rsidP="007174F9">
      <w:pPr>
        <w:ind w:left="1440"/>
        <w:rPr>
          <w:rFonts w:asciiTheme="minorHAnsi" w:hAnsiTheme="minorHAnsi"/>
        </w:rPr>
      </w:pPr>
    </w:p>
    <w:p w:rsidR="00103280" w:rsidRDefault="00103280" w:rsidP="007174F9">
      <w:pPr>
        <w:ind w:left="1440"/>
        <w:rPr>
          <w:rFonts w:asciiTheme="minorHAnsi" w:hAnsiTheme="minorHAnsi"/>
        </w:rPr>
      </w:pPr>
    </w:p>
    <w:p w:rsidR="005468BF" w:rsidRDefault="005468BF" w:rsidP="007174F9">
      <w:pPr>
        <w:ind w:left="1440"/>
        <w:rPr>
          <w:rFonts w:asciiTheme="minorHAnsi" w:hAnsiTheme="minorHAnsi"/>
        </w:rPr>
      </w:pPr>
    </w:p>
    <w:p w:rsidR="005468BF" w:rsidRDefault="005468BF" w:rsidP="007174F9">
      <w:pPr>
        <w:ind w:left="1440"/>
        <w:rPr>
          <w:rFonts w:asciiTheme="minorHAnsi" w:hAnsiTheme="minorHAnsi"/>
        </w:rPr>
      </w:pPr>
    </w:p>
    <w:p w:rsidR="00103280" w:rsidRDefault="00103280" w:rsidP="007174F9">
      <w:pPr>
        <w:ind w:left="1440"/>
        <w:rPr>
          <w:rFonts w:asciiTheme="minorHAnsi" w:hAnsiTheme="minorHAnsi"/>
        </w:rPr>
      </w:pPr>
    </w:p>
    <w:p w:rsidR="00103280" w:rsidRPr="00103280" w:rsidRDefault="00103280" w:rsidP="007174F9">
      <w:pPr>
        <w:ind w:left="1440"/>
        <w:rPr>
          <w:rFonts w:asciiTheme="minorHAnsi" w:hAnsiTheme="minorHAnsi"/>
        </w:rPr>
      </w:pPr>
    </w:p>
    <w:p w:rsidR="005247ED" w:rsidRPr="00103280" w:rsidRDefault="005247ED" w:rsidP="005247ED">
      <w:pPr>
        <w:rPr>
          <w:rFonts w:asciiTheme="minorHAnsi" w:hAnsiTheme="minorHAnsi"/>
        </w:rPr>
      </w:pPr>
    </w:p>
    <w:tbl>
      <w:tblPr>
        <w:tblStyle w:val="TableGrid"/>
        <w:tblW w:w="0" w:type="auto"/>
        <w:tblInd w:w="985" w:type="dxa"/>
        <w:shd w:val="clear" w:color="auto" w:fill="DAEEF3" w:themeFill="accent5" w:themeFillTint="33"/>
        <w:tblLook w:val="04A0" w:firstRow="1" w:lastRow="0" w:firstColumn="1" w:lastColumn="0" w:noHBand="0" w:noVBand="1"/>
      </w:tblPr>
      <w:tblGrid>
        <w:gridCol w:w="9805"/>
      </w:tblGrid>
      <w:tr w:rsidR="005247ED" w:rsidRPr="00103280" w:rsidTr="005247ED">
        <w:tc>
          <w:tcPr>
            <w:tcW w:w="9805" w:type="dxa"/>
            <w:shd w:val="clear" w:color="auto" w:fill="DAEEF3" w:themeFill="accent5" w:themeFillTint="33"/>
          </w:tcPr>
          <w:p w:rsidR="005247ED" w:rsidRPr="00103280" w:rsidRDefault="005247ED" w:rsidP="005247ED">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rPr>
              <w:t>Screenshot from Excel Effect Size sheet</w:t>
            </w:r>
          </w:p>
          <w:p w:rsidR="00934CE5" w:rsidRPr="00103280" w:rsidRDefault="00934CE5" w:rsidP="005247ED">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rsidR="005247ED" w:rsidRPr="00103280" w:rsidRDefault="00934CE5" w:rsidP="000F05AE">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noProof/>
              </w:rPr>
              <w:drawing>
                <wp:inline distT="0" distB="0" distL="0" distR="0" wp14:anchorId="589EACD6" wp14:editId="3651697D">
                  <wp:extent cx="2033516" cy="2179241"/>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1538" cy="2187838"/>
                          </a:xfrm>
                          <a:prstGeom prst="rect">
                            <a:avLst/>
                          </a:prstGeom>
                        </pic:spPr>
                      </pic:pic>
                    </a:graphicData>
                  </a:graphic>
                </wp:inline>
              </w:drawing>
            </w:r>
          </w:p>
          <w:p w:rsidR="005247ED" w:rsidRPr="00103280" w:rsidRDefault="005247ED" w:rsidP="005247ED">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rsidR="005247ED" w:rsidRPr="00103280" w:rsidRDefault="005247ED" w:rsidP="005247ED">
      <w:pPr>
        <w:rPr>
          <w:rFonts w:asciiTheme="minorHAnsi" w:hAnsiTheme="minorHAnsi"/>
        </w:rPr>
      </w:pPr>
    </w:p>
    <w:p w:rsidR="0026573B" w:rsidRPr="00103280" w:rsidRDefault="00F7657E" w:rsidP="000416A2">
      <w:pPr>
        <w:rPr>
          <w:rFonts w:asciiTheme="minorHAnsi" w:hAnsiTheme="minorHAnsi"/>
        </w:rPr>
      </w:pPr>
      <w:r w:rsidRPr="00103280">
        <w:rPr>
          <w:rFonts w:asciiTheme="minorHAnsi" w:hAnsiTheme="minorHAnsi"/>
          <w:b/>
        </w:rPr>
        <w:t xml:space="preserve">Example 3: </w:t>
      </w:r>
      <w:r w:rsidR="00165BCC" w:rsidRPr="00103280">
        <w:rPr>
          <w:rFonts w:asciiTheme="minorHAnsi" w:hAnsiTheme="minorHAnsi"/>
          <w:b/>
        </w:rPr>
        <w:t>ES d for Mathematics SAT</w:t>
      </w:r>
    </w:p>
    <w:tbl>
      <w:tblPr>
        <w:tblStyle w:val="a1"/>
        <w:tblW w:w="7410" w:type="dxa"/>
        <w:tblInd w:w="620" w:type="dxa"/>
        <w:tblLayout w:type="fixed"/>
        <w:tblLook w:val="0600" w:firstRow="0" w:lastRow="0" w:firstColumn="0" w:lastColumn="0" w:noHBand="1" w:noVBand="1"/>
      </w:tblPr>
      <w:tblGrid>
        <w:gridCol w:w="3900"/>
        <w:gridCol w:w="1755"/>
        <w:gridCol w:w="1755"/>
      </w:tblGrid>
      <w:tr w:rsidR="0026573B" w:rsidRPr="00103280" w:rsidTr="00990992">
        <w:tc>
          <w:tcPr>
            <w:tcW w:w="3900" w:type="dxa"/>
            <w:shd w:val="clear" w:color="auto" w:fill="auto"/>
            <w:tcMar>
              <w:top w:w="100" w:type="dxa"/>
              <w:left w:w="100" w:type="dxa"/>
              <w:bottom w:w="100" w:type="dxa"/>
              <w:right w:w="100" w:type="dxa"/>
            </w:tcMar>
          </w:tcPr>
          <w:p w:rsidR="0026573B" w:rsidRPr="00103280" w:rsidRDefault="0026573B" w:rsidP="00F91BA5">
            <w:pPr>
              <w:widowControl w:val="0"/>
              <w:spacing w:line="240" w:lineRule="auto"/>
              <w:rPr>
                <w:rFonts w:asciiTheme="minorHAnsi" w:hAnsiTheme="minorHAnsi"/>
              </w:rPr>
            </w:pPr>
          </w:p>
        </w:tc>
        <w:tc>
          <w:tcPr>
            <w:tcW w:w="1755" w:type="dxa"/>
            <w:shd w:val="clear" w:color="auto" w:fill="FCE5CD"/>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Female</w:t>
            </w:r>
          </w:p>
        </w:tc>
        <w:tc>
          <w:tcPr>
            <w:tcW w:w="1755" w:type="dxa"/>
            <w:shd w:val="clear" w:color="auto" w:fill="FCE5CD"/>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Male</w:t>
            </w:r>
          </w:p>
        </w:tc>
      </w:tr>
      <w:tr w:rsidR="0026573B" w:rsidRPr="00103280" w:rsidTr="00990992">
        <w:tc>
          <w:tcPr>
            <w:tcW w:w="3900"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rPr>
                <w:rFonts w:asciiTheme="minorHAnsi" w:hAnsiTheme="minorHAnsi"/>
              </w:rPr>
            </w:pPr>
            <w:r w:rsidRPr="00103280">
              <w:rPr>
                <w:rFonts w:asciiTheme="minorHAnsi" w:hAnsiTheme="minorHAnsi"/>
              </w:rPr>
              <w:t>Mean</w:t>
            </w:r>
          </w:p>
        </w:tc>
        <w:tc>
          <w:tcPr>
            <w:tcW w:w="1755"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499</w:t>
            </w:r>
          </w:p>
        </w:tc>
        <w:tc>
          <w:tcPr>
            <w:tcW w:w="1755"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531</w:t>
            </w:r>
          </w:p>
        </w:tc>
      </w:tr>
      <w:tr w:rsidR="0026573B" w:rsidRPr="00103280" w:rsidTr="00990992">
        <w:tc>
          <w:tcPr>
            <w:tcW w:w="3900"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rPr>
                <w:rFonts w:asciiTheme="minorHAnsi" w:hAnsiTheme="minorHAnsi"/>
              </w:rPr>
            </w:pPr>
            <w:r w:rsidRPr="00103280">
              <w:rPr>
                <w:rFonts w:asciiTheme="minorHAnsi" w:hAnsiTheme="minorHAnsi"/>
              </w:rPr>
              <w:t>Standard Deviation</w:t>
            </w:r>
          </w:p>
        </w:tc>
        <w:tc>
          <w:tcPr>
            <w:tcW w:w="1755"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114</w:t>
            </w:r>
          </w:p>
        </w:tc>
        <w:tc>
          <w:tcPr>
            <w:tcW w:w="1755"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121</w:t>
            </w:r>
          </w:p>
        </w:tc>
      </w:tr>
      <w:tr w:rsidR="0026573B" w:rsidRPr="00103280" w:rsidTr="00990992">
        <w:tc>
          <w:tcPr>
            <w:tcW w:w="3900"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rPr>
                <w:rFonts w:asciiTheme="minorHAnsi" w:hAnsiTheme="minorHAnsi"/>
              </w:rPr>
            </w:pPr>
            <w:r w:rsidRPr="00103280">
              <w:rPr>
                <w:rFonts w:asciiTheme="minorHAnsi" w:hAnsiTheme="minorHAnsi"/>
              </w:rPr>
              <w:t>n (number of participants)</w:t>
            </w:r>
          </w:p>
        </w:tc>
        <w:tc>
          <w:tcPr>
            <w:tcW w:w="1755"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883,955</w:t>
            </w:r>
          </w:p>
        </w:tc>
        <w:tc>
          <w:tcPr>
            <w:tcW w:w="1755"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776,092</w:t>
            </w:r>
          </w:p>
        </w:tc>
      </w:tr>
    </w:tbl>
    <w:p w:rsidR="0026573B" w:rsidRPr="00103280" w:rsidRDefault="0026573B" w:rsidP="00F91BA5">
      <w:pPr>
        <w:rPr>
          <w:rFonts w:asciiTheme="minorHAnsi" w:hAnsiTheme="minorHAnsi"/>
        </w:rPr>
      </w:pPr>
    </w:p>
    <w:p w:rsidR="006E3E22" w:rsidRPr="00103280" w:rsidRDefault="006E3E22" w:rsidP="006E3E22">
      <w:pPr>
        <w:ind w:left="720"/>
        <w:rPr>
          <w:rFonts w:asciiTheme="minorHAnsi" w:hAnsiTheme="minorHAnsi"/>
        </w:rPr>
      </w:pPr>
      <w:r w:rsidRPr="00103280">
        <w:rPr>
          <w:rFonts w:asciiTheme="minorHAnsi" w:hAnsiTheme="minorHAnsi"/>
        </w:rPr>
        <w:t>Find the pooled SD (denoted s below):</w:t>
      </w:r>
    </w:p>
    <w:p w:rsidR="006E3E22" w:rsidRPr="00103280" w:rsidRDefault="006E3E22" w:rsidP="006E3E22">
      <w:pPr>
        <w:rPr>
          <w:rFonts w:asciiTheme="minorHAnsi" w:hAnsiTheme="minorHAnsi"/>
        </w:rPr>
      </w:pPr>
    </w:p>
    <w:p w:rsidR="006E3E22" w:rsidRPr="00103280" w:rsidRDefault="006E3E22" w:rsidP="006E3E22">
      <w:pPr>
        <w:ind w:left="2160"/>
        <w:rPr>
          <w:rFonts w:asciiTheme="minorHAnsi" w:hAnsiTheme="minorHAnsi"/>
        </w:rPr>
      </w:pPr>
      <w:r w:rsidRPr="00103280">
        <w:rPr>
          <w:rFonts w:asciiTheme="minorHAnsi" w:hAnsiTheme="minorHAnsi"/>
          <w:noProof/>
        </w:rPr>
        <w:drawing>
          <wp:inline distT="114300" distB="114300" distL="114300" distR="114300" wp14:anchorId="3B6AD4C4" wp14:editId="0C7125AB">
            <wp:extent cx="2533650" cy="485775"/>
            <wp:effectExtent l="0" t="0" r="0" b="9525"/>
            <wp:docPr id="20" name="image26.png" descr="s = \sqrt{\frac{(n_1-1)s^2_1 + (n_2-1)s^2_2}{n_1+n_2 - 2}}"/>
            <wp:cNvGraphicFramePr/>
            <a:graphic xmlns:a="http://schemas.openxmlformats.org/drawingml/2006/main">
              <a:graphicData uri="http://schemas.openxmlformats.org/drawingml/2006/picture">
                <pic:pic xmlns:pic="http://schemas.openxmlformats.org/drawingml/2006/picture">
                  <pic:nvPicPr>
                    <pic:cNvPr id="0" name="image26.png" descr="s = \sqrt{\frac{(n_1-1)s^2_1 + (n_2-1)s^2_2}{n_1+n_2 - 2}}"/>
                    <pic:cNvPicPr preferRelativeResize="0"/>
                  </pic:nvPicPr>
                  <pic:blipFill>
                    <a:blip r:embed="rId10"/>
                    <a:srcRect/>
                    <a:stretch>
                      <a:fillRect/>
                    </a:stretch>
                  </pic:blipFill>
                  <pic:spPr>
                    <a:xfrm>
                      <a:off x="0" y="0"/>
                      <a:ext cx="2534851" cy="486005"/>
                    </a:xfrm>
                    <a:prstGeom prst="rect">
                      <a:avLst/>
                    </a:prstGeom>
                    <a:ln/>
                  </pic:spPr>
                </pic:pic>
              </a:graphicData>
            </a:graphic>
          </wp:inline>
        </w:drawing>
      </w:r>
    </w:p>
    <w:p w:rsidR="006E3E22" w:rsidRPr="00103280" w:rsidRDefault="006E3E22" w:rsidP="006E3E22">
      <w:pPr>
        <w:rPr>
          <w:rFonts w:asciiTheme="minorHAnsi" w:hAnsiTheme="minorHAnsi"/>
        </w:rPr>
      </w:pPr>
    </w:p>
    <w:p w:rsidR="006E3E22" w:rsidRPr="00103280" w:rsidRDefault="006E3E22" w:rsidP="006E3E22">
      <w:pPr>
        <w:ind w:left="720"/>
        <w:rPr>
          <w:rFonts w:asciiTheme="minorHAnsi" w:hAnsiTheme="minorHAnsi"/>
        </w:rPr>
      </w:pPr>
      <w:r w:rsidRPr="00103280">
        <w:rPr>
          <w:rFonts w:asciiTheme="minorHAnsi" w:hAnsiTheme="minorHAnsi"/>
        </w:rPr>
        <w:t xml:space="preserve">Pooled SD = </w:t>
      </w:r>
      <m:oMath>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r>
                      <w:rPr>
                        <w:rFonts w:ascii="Cambria Math" w:hAnsi="Cambria Math"/>
                      </w:rPr>
                      <m:t>883955-1</m:t>
                    </m:r>
                  </m:e>
                </m:d>
                <m:sSup>
                  <m:sSupPr>
                    <m:ctrlPr>
                      <w:rPr>
                        <w:rFonts w:ascii="Cambria Math" w:hAnsi="Cambria Math"/>
                        <w:i/>
                      </w:rPr>
                    </m:ctrlPr>
                  </m:sSupPr>
                  <m:e>
                    <m:r>
                      <w:rPr>
                        <w:rFonts w:ascii="Cambria Math" w:hAnsi="Cambria Math"/>
                      </w:rPr>
                      <m:t>112</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776092-1</m:t>
                    </m:r>
                  </m:e>
                </m:d>
                <m:sSup>
                  <m:sSupPr>
                    <m:ctrlPr>
                      <w:rPr>
                        <w:rFonts w:ascii="Cambria Math" w:hAnsi="Cambria Math"/>
                        <w:i/>
                      </w:rPr>
                    </m:ctrlPr>
                  </m:sSupPr>
                  <m:e>
                    <m:r>
                      <w:rPr>
                        <w:rFonts w:ascii="Cambria Math" w:hAnsi="Cambria Math"/>
                      </w:rPr>
                      <m:t>115</m:t>
                    </m:r>
                  </m:e>
                  <m:sup>
                    <m:r>
                      <w:rPr>
                        <w:rFonts w:ascii="Cambria Math" w:hAnsi="Cambria Math"/>
                      </w:rPr>
                      <m:t>2</m:t>
                    </m:r>
                  </m:sup>
                </m:sSup>
              </m:num>
              <m:den>
                <m:r>
                  <w:rPr>
                    <w:rFonts w:ascii="Cambria Math" w:hAnsi="Cambria Math"/>
                  </w:rPr>
                  <m:t>882955+776092-2</m:t>
                </m:r>
              </m:den>
            </m:f>
          </m:e>
        </m:rad>
      </m:oMath>
      <w:r w:rsidRPr="00103280">
        <w:rPr>
          <w:rFonts w:asciiTheme="minorHAnsi" w:hAnsiTheme="minorHAnsi"/>
        </w:rPr>
        <w:t xml:space="preserve"> = 113.41</w:t>
      </w:r>
    </w:p>
    <w:p w:rsidR="006E3E22" w:rsidRPr="00103280" w:rsidRDefault="006E3E22" w:rsidP="006E3E22">
      <w:pPr>
        <w:ind w:left="720"/>
        <w:rPr>
          <w:rFonts w:asciiTheme="minorHAnsi" w:hAnsiTheme="minorHAnsi"/>
        </w:rPr>
      </w:pPr>
    </w:p>
    <w:p w:rsidR="006E3E22" w:rsidRPr="00103280" w:rsidRDefault="006E3E22" w:rsidP="006E3E22">
      <w:pPr>
        <w:ind w:left="720"/>
        <w:rPr>
          <w:rFonts w:asciiTheme="minorHAnsi" w:hAnsiTheme="minorHAnsi"/>
        </w:rPr>
      </w:pPr>
      <w:r w:rsidRPr="00103280">
        <w:rPr>
          <w:rFonts w:asciiTheme="minorHAnsi" w:hAnsiTheme="minorHAnsi"/>
        </w:rPr>
        <w:t>Effect size d can now be calculated using this SD:</w:t>
      </w:r>
    </w:p>
    <w:p w:rsidR="006E3E22" w:rsidRPr="00103280" w:rsidRDefault="006E3E22" w:rsidP="006E3E22">
      <w:pPr>
        <w:rPr>
          <w:rFonts w:asciiTheme="minorHAnsi" w:hAnsiTheme="minorHAnsi"/>
        </w:rPr>
      </w:pPr>
    </w:p>
    <w:p w:rsidR="006E3E22" w:rsidRPr="00103280" w:rsidRDefault="006E3E22" w:rsidP="006E3E22">
      <w:pPr>
        <w:ind w:left="720"/>
        <w:rPr>
          <w:rFonts w:asciiTheme="minorHAnsi" w:hAnsiTheme="minorHAnsi"/>
        </w:rPr>
      </w:pPr>
      <w:r w:rsidRPr="00103280">
        <w:rPr>
          <w:rFonts w:asciiTheme="minorHAnsi" w:hAnsiTheme="minorHAnsi"/>
        </w:rPr>
        <w:t xml:space="preserve">d = </w:t>
      </w:r>
      <m:oMath>
        <m:f>
          <m:fPr>
            <m:ctrlPr>
              <w:rPr>
                <w:rFonts w:ascii="Cambria Math" w:hAnsi="Cambria Math"/>
              </w:rPr>
            </m:ctrlPr>
          </m:fPr>
          <m:num>
            <m:sSub>
              <m:sSubPr>
                <m:ctrlPr>
                  <w:rPr>
                    <w:rFonts w:ascii="Cambria Math" w:hAnsi="Cambria Math"/>
                  </w:rPr>
                </m:ctrlPr>
              </m:sSubPr>
              <m:e>
                <m:r>
                  <w:rPr>
                    <w:rFonts w:ascii="Cambria Math" w:hAnsi="Cambria Math"/>
                  </w:rPr>
                  <m:t>Mean</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Mean</m:t>
                </m:r>
              </m:e>
              <m:sub>
                <m:r>
                  <w:rPr>
                    <w:rFonts w:ascii="Cambria Math" w:hAnsi="Cambria Math"/>
                  </w:rPr>
                  <m:t>2</m:t>
                </m:r>
              </m:sub>
            </m:sSub>
          </m:num>
          <m:den>
            <m:r>
              <w:rPr>
                <w:rFonts w:ascii="Cambria Math" w:hAnsi="Cambria Math"/>
              </w:rPr>
              <m:t>Standard Deviation Pooled</m:t>
            </m:r>
          </m:den>
        </m:f>
      </m:oMath>
    </w:p>
    <w:p w:rsidR="006E3E22" w:rsidRPr="00103280" w:rsidRDefault="006E3E22" w:rsidP="006E3E22">
      <w:pPr>
        <w:ind w:left="1440"/>
        <w:rPr>
          <w:rFonts w:asciiTheme="minorHAnsi" w:hAnsiTheme="minorHAnsi"/>
        </w:rPr>
      </w:pPr>
    </w:p>
    <w:p w:rsidR="006E3E22" w:rsidRPr="00103280" w:rsidRDefault="006E3E22" w:rsidP="006E3E22">
      <w:pPr>
        <w:ind w:left="720"/>
        <w:rPr>
          <w:rFonts w:asciiTheme="minorHAnsi" w:hAnsiTheme="minorHAnsi"/>
        </w:rPr>
      </w:pPr>
      <w:r w:rsidRPr="00103280">
        <w:rPr>
          <w:rFonts w:asciiTheme="minorHAnsi" w:hAnsiTheme="minorHAnsi"/>
        </w:rPr>
        <w:t xml:space="preserve">d = </w:t>
      </w:r>
      <m:oMath>
        <m:f>
          <m:fPr>
            <m:ctrlPr>
              <w:rPr>
                <w:rFonts w:ascii="Cambria Math" w:hAnsi="Cambria Math"/>
              </w:rPr>
            </m:ctrlPr>
          </m:fPr>
          <m:num>
            <m:r>
              <w:rPr>
                <w:rFonts w:ascii="Cambria Math" w:hAnsi="Cambria Math"/>
              </w:rPr>
              <m:t>499 - 531</m:t>
            </m:r>
          </m:num>
          <m:den>
            <m:r>
              <w:rPr>
                <w:rFonts w:ascii="Cambria Math" w:hAnsi="Cambria Math"/>
              </w:rPr>
              <m:t>113.41</m:t>
            </m:r>
          </m:den>
        </m:f>
      </m:oMath>
      <w:r w:rsidRPr="00103280">
        <w:rPr>
          <w:rFonts w:asciiTheme="minorHAnsi" w:hAnsiTheme="minorHAnsi"/>
        </w:rPr>
        <w:t xml:space="preserve"> = </w:t>
      </w:r>
      <m:oMath>
        <m:f>
          <m:fPr>
            <m:ctrlPr>
              <w:rPr>
                <w:rFonts w:ascii="Cambria Math" w:hAnsi="Cambria Math"/>
              </w:rPr>
            </m:ctrlPr>
          </m:fPr>
          <m:num>
            <m:r>
              <w:rPr>
                <w:rFonts w:ascii="Cambria Math" w:hAnsi="Cambria Math"/>
              </w:rPr>
              <m:t>-32</m:t>
            </m:r>
          </m:num>
          <m:den>
            <m:r>
              <w:rPr>
                <w:rFonts w:ascii="Cambria Math" w:hAnsi="Cambria Math"/>
              </w:rPr>
              <m:t>113.41</m:t>
            </m:r>
          </m:den>
        </m:f>
      </m:oMath>
      <w:r w:rsidRPr="00103280">
        <w:rPr>
          <w:rFonts w:asciiTheme="minorHAnsi" w:hAnsiTheme="minorHAnsi"/>
        </w:rPr>
        <w:t xml:space="preserve"> = </w:t>
      </w:r>
      <w:r w:rsidR="003234DA" w:rsidRPr="00103280">
        <w:rPr>
          <w:rFonts w:asciiTheme="minorHAnsi" w:hAnsiTheme="minorHAnsi"/>
        </w:rPr>
        <w:t>–0</w:t>
      </w:r>
      <w:r w:rsidRPr="00103280">
        <w:rPr>
          <w:rFonts w:asciiTheme="minorHAnsi" w:hAnsiTheme="minorHAnsi"/>
        </w:rPr>
        <w:t>.</w:t>
      </w:r>
      <w:r w:rsidR="003234DA" w:rsidRPr="00103280">
        <w:rPr>
          <w:rFonts w:asciiTheme="minorHAnsi" w:hAnsiTheme="minorHAnsi"/>
        </w:rPr>
        <w:t>2</w:t>
      </w:r>
      <w:r w:rsidR="005F31DA" w:rsidRPr="00103280">
        <w:rPr>
          <w:rFonts w:asciiTheme="minorHAnsi" w:hAnsiTheme="minorHAnsi"/>
        </w:rPr>
        <w:t>72</w:t>
      </w:r>
    </w:p>
    <w:p w:rsidR="006E3E22" w:rsidRPr="00103280" w:rsidRDefault="006E3E22" w:rsidP="006E3E22">
      <w:pPr>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Interpretation:</w:t>
      </w:r>
    </w:p>
    <w:p w:rsidR="0026573B" w:rsidRDefault="00F7657E" w:rsidP="00F91BA5">
      <w:pPr>
        <w:ind w:left="1440"/>
        <w:rPr>
          <w:rFonts w:asciiTheme="minorHAnsi" w:hAnsiTheme="minorHAnsi"/>
        </w:rPr>
      </w:pPr>
      <w:r w:rsidRPr="00103280">
        <w:rPr>
          <w:rFonts w:asciiTheme="minorHAnsi" w:hAnsiTheme="minorHAnsi"/>
        </w:rPr>
        <w:t>Females’ mean SAT mathematics score is about -0.2</w:t>
      </w:r>
      <w:r w:rsidR="004D5F2E" w:rsidRPr="00103280">
        <w:rPr>
          <w:rFonts w:asciiTheme="minorHAnsi" w:hAnsiTheme="minorHAnsi"/>
        </w:rPr>
        <w:t>72</w:t>
      </w:r>
      <w:r w:rsidRPr="00103280">
        <w:rPr>
          <w:rFonts w:asciiTheme="minorHAnsi" w:hAnsiTheme="minorHAnsi"/>
        </w:rPr>
        <w:t xml:space="preserve"> standard deviations below the males’ SAT mathematics score (about 1/4th a SD below).</w:t>
      </w:r>
    </w:p>
    <w:p w:rsidR="00103280" w:rsidRDefault="00103280" w:rsidP="00F91BA5">
      <w:pPr>
        <w:ind w:left="1440"/>
        <w:rPr>
          <w:rFonts w:asciiTheme="minorHAnsi" w:hAnsiTheme="minorHAnsi"/>
        </w:rPr>
      </w:pPr>
    </w:p>
    <w:p w:rsidR="00103280" w:rsidRDefault="00103280" w:rsidP="00F91BA5">
      <w:pPr>
        <w:ind w:left="1440"/>
        <w:rPr>
          <w:rFonts w:asciiTheme="minorHAnsi" w:hAnsiTheme="minorHAnsi"/>
        </w:rPr>
      </w:pPr>
    </w:p>
    <w:p w:rsidR="00103280" w:rsidRDefault="00103280" w:rsidP="00F91BA5">
      <w:pPr>
        <w:ind w:left="1440"/>
        <w:rPr>
          <w:rFonts w:asciiTheme="minorHAnsi" w:hAnsiTheme="minorHAnsi"/>
        </w:rPr>
      </w:pPr>
    </w:p>
    <w:p w:rsidR="005468BF" w:rsidRDefault="005468BF" w:rsidP="00F91BA5">
      <w:pPr>
        <w:ind w:left="1440"/>
        <w:rPr>
          <w:rFonts w:asciiTheme="minorHAnsi" w:hAnsiTheme="minorHAnsi"/>
        </w:rPr>
      </w:pPr>
    </w:p>
    <w:p w:rsidR="00103280" w:rsidRPr="00103280" w:rsidRDefault="00103280" w:rsidP="00F91BA5">
      <w:pPr>
        <w:ind w:left="1440"/>
        <w:rPr>
          <w:rFonts w:asciiTheme="minorHAnsi" w:hAnsiTheme="minorHAnsi"/>
        </w:rPr>
      </w:pPr>
    </w:p>
    <w:p w:rsidR="007174F9" w:rsidRPr="00103280" w:rsidRDefault="007174F9" w:rsidP="007174F9">
      <w:pPr>
        <w:rPr>
          <w:rFonts w:asciiTheme="minorHAnsi" w:hAnsiTheme="minorHAnsi"/>
        </w:rPr>
      </w:pPr>
    </w:p>
    <w:tbl>
      <w:tblPr>
        <w:tblStyle w:val="TableGrid"/>
        <w:tblW w:w="0" w:type="auto"/>
        <w:tblInd w:w="985" w:type="dxa"/>
        <w:shd w:val="clear" w:color="auto" w:fill="DAEEF3" w:themeFill="accent5" w:themeFillTint="33"/>
        <w:tblLook w:val="04A0" w:firstRow="1" w:lastRow="0" w:firstColumn="1" w:lastColumn="0" w:noHBand="0" w:noVBand="1"/>
      </w:tblPr>
      <w:tblGrid>
        <w:gridCol w:w="9805"/>
      </w:tblGrid>
      <w:tr w:rsidR="007174F9" w:rsidRPr="00103280" w:rsidTr="00B06FF9">
        <w:tc>
          <w:tcPr>
            <w:tcW w:w="9805" w:type="dxa"/>
            <w:shd w:val="clear" w:color="auto" w:fill="DAEEF3" w:themeFill="accent5" w:themeFillTint="33"/>
          </w:tcPr>
          <w:p w:rsidR="007174F9" w:rsidRPr="00103280" w:rsidRDefault="007174F9"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rPr>
              <w:t>Screenshot from Excel Effect Size sheet</w:t>
            </w:r>
          </w:p>
          <w:p w:rsidR="00C25276" w:rsidRPr="00103280" w:rsidRDefault="00C25276"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rsidR="00C25276" w:rsidRPr="00103280" w:rsidRDefault="00C25276" w:rsidP="00C25276">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noProof/>
              </w:rPr>
              <w:drawing>
                <wp:inline distT="0" distB="0" distL="0" distR="0" wp14:anchorId="432EFBE8" wp14:editId="42CFDB3E">
                  <wp:extent cx="2265528" cy="2428943"/>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7525" cy="2431085"/>
                          </a:xfrm>
                          <a:prstGeom prst="rect">
                            <a:avLst/>
                          </a:prstGeom>
                        </pic:spPr>
                      </pic:pic>
                    </a:graphicData>
                  </a:graphic>
                </wp:inline>
              </w:drawing>
            </w:r>
          </w:p>
          <w:p w:rsidR="007174F9" w:rsidRPr="00103280" w:rsidRDefault="007174F9"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rsidR="0055710E" w:rsidRPr="00103280" w:rsidRDefault="0055710E" w:rsidP="00F91BA5">
      <w:pPr>
        <w:rPr>
          <w:rFonts w:asciiTheme="minorHAnsi" w:hAnsiTheme="minorHAnsi"/>
          <w:b/>
        </w:rPr>
      </w:pPr>
    </w:p>
    <w:p w:rsidR="0026573B" w:rsidRPr="00103280" w:rsidRDefault="00195B0B" w:rsidP="00F91BA5">
      <w:pPr>
        <w:rPr>
          <w:rFonts w:asciiTheme="minorHAnsi" w:hAnsiTheme="minorHAnsi"/>
        </w:rPr>
      </w:pPr>
      <w:r w:rsidRPr="00103280">
        <w:rPr>
          <w:rFonts w:asciiTheme="minorHAnsi" w:hAnsiTheme="minorHAnsi"/>
          <w:b/>
        </w:rPr>
        <w:t xml:space="preserve">3.4 </w:t>
      </w:r>
      <w:r w:rsidR="00F7657E" w:rsidRPr="00103280">
        <w:rPr>
          <w:rFonts w:asciiTheme="minorHAnsi" w:hAnsiTheme="minorHAnsi"/>
          <w:b/>
        </w:rPr>
        <w:t>Cohen’s Guidelines/Recommendations/Suggestions for d</w:t>
      </w:r>
    </w:p>
    <w:p w:rsidR="0026573B" w:rsidRPr="00103280" w:rsidRDefault="00F7657E" w:rsidP="00F91BA5">
      <w:pPr>
        <w:ind w:left="720"/>
        <w:rPr>
          <w:rFonts w:asciiTheme="minorHAnsi" w:hAnsiTheme="minorHAnsi"/>
        </w:rPr>
      </w:pPr>
      <w:r w:rsidRPr="00103280">
        <w:rPr>
          <w:rFonts w:asciiTheme="minorHAnsi" w:hAnsiTheme="minorHAnsi"/>
        </w:rPr>
        <w:t>In the absence of prior research from which effect size d may be calculated, Cohen (1988, p. 24+) offered the following values of d as small, medium, and large. Many in social science research have adopted these guidelines.</w:t>
      </w:r>
    </w:p>
    <w:tbl>
      <w:tblPr>
        <w:tblStyle w:val="a2"/>
        <w:tblW w:w="10005" w:type="dxa"/>
        <w:tblInd w:w="895" w:type="dxa"/>
        <w:tblLayout w:type="fixed"/>
        <w:tblLook w:val="0600" w:firstRow="0" w:lastRow="0" w:firstColumn="0" w:lastColumn="0" w:noHBand="1" w:noVBand="1"/>
      </w:tblPr>
      <w:tblGrid>
        <w:gridCol w:w="2970"/>
        <w:gridCol w:w="2415"/>
        <w:gridCol w:w="2295"/>
        <w:gridCol w:w="2325"/>
      </w:tblGrid>
      <w:tr w:rsidR="0026573B" w:rsidRPr="00103280" w:rsidTr="00904BBF">
        <w:tc>
          <w:tcPr>
            <w:tcW w:w="2970" w:type="dxa"/>
            <w:shd w:val="clear" w:color="auto" w:fill="auto"/>
            <w:tcMar>
              <w:top w:w="100" w:type="dxa"/>
              <w:left w:w="100" w:type="dxa"/>
              <w:bottom w:w="100" w:type="dxa"/>
              <w:right w:w="100" w:type="dxa"/>
            </w:tcMar>
          </w:tcPr>
          <w:p w:rsidR="0026573B" w:rsidRPr="00103280" w:rsidRDefault="0026573B" w:rsidP="00F91BA5">
            <w:pPr>
              <w:widowControl w:val="0"/>
              <w:spacing w:line="240" w:lineRule="auto"/>
              <w:jc w:val="center"/>
              <w:rPr>
                <w:rFonts w:asciiTheme="minorHAnsi" w:hAnsiTheme="minorHAnsi"/>
              </w:rPr>
            </w:pPr>
          </w:p>
        </w:tc>
        <w:tc>
          <w:tcPr>
            <w:tcW w:w="2415" w:type="dxa"/>
            <w:shd w:val="clear" w:color="auto" w:fill="FCE5CD"/>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Small</w:t>
            </w:r>
          </w:p>
        </w:tc>
        <w:tc>
          <w:tcPr>
            <w:tcW w:w="2295" w:type="dxa"/>
            <w:shd w:val="clear" w:color="auto" w:fill="FCE5CD"/>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Medium</w:t>
            </w:r>
          </w:p>
        </w:tc>
        <w:tc>
          <w:tcPr>
            <w:tcW w:w="2325" w:type="dxa"/>
            <w:shd w:val="clear" w:color="auto" w:fill="FCE5CD"/>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Large</w:t>
            </w:r>
          </w:p>
        </w:tc>
      </w:tr>
      <w:tr w:rsidR="0026573B" w:rsidRPr="00103280" w:rsidTr="00904BBF">
        <w:tc>
          <w:tcPr>
            <w:tcW w:w="2970"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Effect Size d</w:t>
            </w:r>
          </w:p>
        </w:tc>
        <w:tc>
          <w:tcPr>
            <w:tcW w:w="2415"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.20</w:t>
            </w:r>
          </w:p>
        </w:tc>
        <w:tc>
          <w:tcPr>
            <w:tcW w:w="2295"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.50</w:t>
            </w:r>
          </w:p>
        </w:tc>
        <w:tc>
          <w:tcPr>
            <w:tcW w:w="2325" w:type="dxa"/>
            <w:shd w:val="clear" w:color="auto" w:fill="auto"/>
            <w:tcMar>
              <w:top w:w="100" w:type="dxa"/>
              <w:left w:w="100" w:type="dxa"/>
              <w:bottom w:w="100" w:type="dxa"/>
              <w:right w:w="100"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.80</w:t>
            </w:r>
          </w:p>
        </w:tc>
      </w:tr>
    </w:tbl>
    <w:p w:rsidR="0026573B" w:rsidRPr="00103280" w:rsidRDefault="0026573B" w:rsidP="00F91BA5">
      <w:pPr>
        <w:rPr>
          <w:rFonts w:asciiTheme="minorHAnsi" w:hAnsiTheme="minorHAnsi"/>
        </w:rPr>
      </w:pPr>
    </w:p>
    <w:p w:rsidR="00165BCC" w:rsidRPr="00103280" w:rsidRDefault="00165BCC" w:rsidP="00165BCC">
      <w:pPr>
        <w:ind w:left="720"/>
        <w:rPr>
          <w:rFonts w:asciiTheme="minorHAnsi" w:hAnsiTheme="minorHAnsi"/>
        </w:rPr>
      </w:pPr>
      <w:r w:rsidRPr="00103280">
        <w:rPr>
          <w:rFonts w:asciiTheme="minorHAnsi" w:hAnsiTheme="minorHAnsi"/>
        </w:rPr>
        <w:t xml:space="preserve">These guidelines are helpful for power analysis and sample size </w:t>
      </w:r>
      <w:r w:rsidR="00C90408" w:rsidRPr="00103280">
        <w:rPr>
          <w:rFonts w:asciiTheme="minorHAnsi" w:hAnsiTheme="minorHAnsi"/>
        </w:rPr>
        <w:t>determination</w:t>
      </w:r>
      <w:r w:rsidRPr="00103280">
        <w:rPr>
          <w:rFonts w:asciiTheme="minorHAnsi" w:hAnsiTheme="minorHAnsi"/>
        </w:rPr>
        <w:t xml:space="preserve">, the next topic following effect sizes. </w:t>
      </w:r>
    </w:p>
    <w:p w:rsidR="00165BCC" w:rsidRPr="00103280" w:rsidRDefault="00165BCC" w:rsidP="00F91BA5">
      <w:pPr>
        <w:rPr>
          <w:rFonts w:asciiTheme="minorHAnsi" w:hAnsiTheme="minorHAnsi"/>
        </w:rPr>
      </w:pPr>
    </w:p>
    <w:p w:rsidR="008709C5" w:rsidRPr="00103280" w:rsidRDefault="008709C5" w:rsidP="00F91BA5">
      <w:pPr>
        <w:rPr>
          <w:rFonts w:asciiTheme="minorHAnsi" w:hAnsiTheme="minorHAnsi"/>
          <w:b/>
        </w:rPr>
      </w:pPr>
      <w:r w:rsidRPr="00103280">
        <w:rPr>
          <w:rFonts w:asciiTheme="minorHAnsi" w:hAnsiTheme="minorHAnsi"/>
          <w:b/>
        </w:rPr>
        <w:t xml:space="preserve">3.5 Cohen’s </w:t>
      </w:r>
      <w:r w:rsidR="00934677" w:rsidRPr="00103280">
        <w:rPr>
          <w:rFonts w:asciiTheme="minorHAnsi" w:hAnsiTheme="minorHAnsi"/>
          <w:b/>
        </w:rPr>
        <w:t>d</w:t>
      </w:r>
      <w:r w:rsidRPr="00103280">
        <w:rPr>
          <w:rFonts w:asciiTheme="minorHAnsi" w:hAnsiTheme="minorHAnsi"/>
          <w:b/>
        </w:rPr>
        <w:t xml:space="preserve"> from t-tests</w:t>
      </w:r>
    </w:p>
    <w:p w:rsidR="008709C5" w:rsidRPr="00103280" w:rsidRDefault="00076F5D" w:rsidP="00076F5D">
      <w:pPr>
        <w:ind w:left="720"/>
        <w:rPr>
          <w:rFonts w:asciiTheme="minorHAnsi" w:hAnsiTheme="minorHAnsi"/>
        </w:rPr>
      </w:pPr>
      <w:r w:rsidRPr="00103280">
        <w:rPr>
          <w:rFonts w:asciiTheme="minorHAnsi" w:hAnsiTheme="minorHAnsi"/>
        </w:rPr>
        <w:t xml:space="preserve">Cohen’s d can be computed from obtained t-ratios from independent samples t-tests. The formula is provided below where t = calculated t-ratio and </w:t>
      </w:r>
      <w:proofErr w:type="spellStart"/>
      <w:r w:rsidRPr="00103280">
        <w:rPr>
          <w:rFonts w:asciiTheme="minorHAnsi" w:hAnsiTheme="minorHAnsi"/>
        </w:rPr>
        <w:t>df</w:t>
      </w:r>
      <w:proofErr w:type="spellEnd"/>
      <w:r w:rsidRPr="00103280">
        <w:rPr>
          <w:rFonts w:asciiTheme="minorHAnsi" w:hAnsiTheme="minorHAnsi"/>
        </w:rPr>
        <w:t xml:space="preserve"> error is the degrees of freedom for the t-test (i.e., normally n – 2, where n = sample size): </w:t>
      </w:r>
    </w:p>
    <w:p w:rsidR="00076F5D" w:rsidRPr="00103280" w:rsidRDefault="00076F5D" w:rsidP="00076F5D">
      <w:pPr>
        <w:ind w:left="720"/>
        <w:rPr>
          <w:rFonts w:asciiTheme="minorHAnsi" w:hAnsiTheme="minorHAnsi"/>
        </w:rPr>
      </w:pPr>
    </w:p>
    <w:p w:rsidR="00EA3826" w:rsidRPr="00103280" w:rsidRDefault="00D02356" w:rsidP="00744C09">
      <w:pPr>
        <w:tabs>
          <w:tab w:val="left" w:pos="2910"/>
        </w:tabs>
        <w:ind w:left="720"/>
        <w:rPr>
          <w:rFonts w:asciiTheme="minorHAnsi" w:hAnsiTheme="minorHAnsi"/>
        </w:rPr>
      </w:pPr>
      <w:r w:rsidRPr="00103280">
        <w:rPr>
          <w:rFonts w:asciiTheme="minorHAnsi" w:hAnsiTheme="minorHAnsi"/>
        </w:rPr>
        <w:t xml:space="preserve">(F2) </w:t>
      </w:r>
      <w:r w:rsidR="00076F5D" w:rsidRPr="00103280">
        <w:rPr>
          <w:rFonts w:asciiTheme="minorHAnsi" w:hAnsiTheme="minorHAnsi"/>
        </w:rPr>
        <w:t xml:space="preserve">d = </w:t>
      </w:r>
      <m:oMath>
        <m:f>
          <m:fPr>
            <m:ctrlPr>
              <w:rPr>
                <w:rFonts w:ascii="Cambria Math" w:hAnsi="Cambria Math"/>
                <w:i/>
              </w:rPr>
            </m:ctrlPr>
          </m:fPr>
          <m:num>
            <m:r>
              <w:rPr>
                <w:rFonts w:ascii="Cambria Math" w:hAnsi="Cambria Math"/>
              </w:rPr>
              <m:t>2t</m:t>
            </m:r>
          </m:num>
          <m:den>
            <m:rad>
              <m:radPr>
                <m:degHide m:val="1"/>
                <m:ctrlPr>
                  <w:rPr>
                    <w:rFonts w:ascii="Cambria Math" w:hAnsi="Cambria Math"/>
                    <w:i/>
                  </w:rPr>
                </m:ctrlPr>
              </m:radPr>
              <m:deg/>
              <m:e>
                <m:r>
                  <w:rPr>
                    <w:rFonts w:ascii="Cambria Math" w:hAnsi="Cambria Math"/>
                  </w:rPr>
                  <m:t>df</m:t>
                </m:r>
              </m:e>
            </m:rad>
          </m:den>
        </m:f>
      </m:oMath>
    </w:p>
    <w:p w:rsidR="00EA3826" w:rsidRPr="00103280" w:rsidRDefault="00EA3826" w:rsidP="00744C09">
      <w:pPr>
        <w:tabs>
          <w:tab w:val="left" w:pos="2910"/>
        </w:tabs>
        <w:ind w:left="720"/>
        <w:rPr>
          <w:rFonts w:asciiTheme="minorHAnsi" w:hAnsiTheme="minorHAnsi"/>
        </w:rPr>
      </w:pPr>
    </w:p>
    <w:p w:rsidR="00076F5D" w:rsidRPr="00103280" w:rsidRDefault="00EA3826" w:rsidP="00744C09">
      <w:pPr>
        <w:tabs>
          <w:tab w:val="left" w:pos="2910"/>
        </w:tabs>
        <w:ind w:left="720"/>
        <w:rPr>
          <w:rFonts w:asciiTheme="minorHAnsi" w:hAnsiTheme="minorHAnsi"/>
        </w:rPr>
      </w:pPr>
      <w:r w:rsidRPr="00103280">
        <w:rPr>
          <w:rFonts w:asciiTheme="minorHAnsi" w:hAnsiTheme="minorHAnsi"/>
        </w:rPr>
        <w:t>The above formula is suitable when sample sizes are equal or nearly so for both groups, or if sample sizes for groups are unknown. I</w:t>
      </w:r>
      <w:r w:rsidR="00D10F48" w:rsidRPr="00103280">
        <w:rPr>
          <w:rFonts w:asciiTheme="minorHAnsi" w:hAnsiTheme="minorHAnsi"/>
        </w:rPr>
        <w:t>f</w:t>
      </w:r>
      <w:r w:rsidRPr="00103280">
        <w:rPr>
          <w:rFonts w:asciiTheme="minorHAnsi" w:hAnsiTheme="minorHAnsi"/>
        </w:rPr>
        <w:t xml:space="preserve"> sample sizes are largely unequal, the formula below can be used:</w:t>
      </w:r>
    </w:p>
    <w:p w:rsidR="00EA3826" w:rsidRPr="00103280" w:rsidRDefault="00EA3826" w:rsidP="00744C09">
      <w:pPr>
        <w:tabs>
          <w:tab w:val="left" w:pos="2910"/>
        </w:tabs>
        <w:ind w:left="720"/>
        <w:rPr>
          <w:rFonts w:asciiTheme="minorHAnsi" w:hAnsiTheme="minorHAnsi"/>
        </w:rPr>
      </w:pPr>
    </w:p>
    <w:p w:rsidR="00934677" w:rsidRPr="00103280" w:rsidRDefault="00D02356" w:rsidP="007959D4">
      <w:pPr>
        <w:ind w:firstLine="720"/>
        <w:rPr>
          <w:rFonts w:asciiTheme="minorHAnsi" w:hAnsiTheme="minorHAnsi"/>
          <w:b/>
        </w:rPr>
      </w:pPr>
      <w:r w:rsidRPr="00103280">
        <w:rPr>
          <w:rFonts w:asciiTheme="minorHAnsi" w:hAnsiTheme="minorHAnsi"/>
        </w:rPr>
        <w:t xml:space="preserve">(F3) </w:t>
      </w:r>
      <w:r w:rsidR="00EA3826" w:rsidRPr="00103280">
        <w:rPr>
          <w:rFonts w:asciiTheme="minorHAnsi" w:hAnsiTheme="minorHAnsi"/>
        </w:rPr>
        <w:t xml:space="preserve">d = </w:t>
      </w:r>
      <m:oMath>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num>
          <m:den>
            <m:r>
              <w:rPr>
                <w:rFonts w:ascii="Cambria Math" w:hAnsi="Cambria Math"/>
              </w:rPr>
              <m:t>(</m:t>
            </m:r>
            <m:rad>
              <m:radPr>
                <m:degHide m:val="1"/>
                <m:ctrlPr>
                  <w:rPr>
                    <w:rFonts w:ascii="Cambria Math" w:hAnsi="Cambria Math"/>
                    <w:i/>
                  </w:rPr>
                </m:ctrlPr>
              </m:radPr>
              <m:deg/>
              <m:e>
                <m:r>
                  <w:rPr>
                    <w:rFonts w:ascii="Cambria Math" w:hAnsi="Cambria Math"/>
                  </w:rPr>
                  <m:t>df</m:t>
                </m:r>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2</m:t>
                    </m:r>
                  </m:sub>
                </m:sSub>
              </m:e>
            </m:rad>
            <m:r>
              <w:rPr>
                <w:rFonts w:ascii="Cambria Math" w:hAnsi="Cambria Math"/>
              </w:rPr>
              <m:t>)</m:t>
            </m:r>
          </m:den>
        </m:f>
      </m:oMath>
    </w:p>
    <w:p w:rsidR="00934677" w:rsidRPr="00103280" w:rsidRDefault="00934677" w:rsidP="00F91BA5">
      <w:pPr>
        <w:rPr>
          <w:rFonts w:asciiTheme="minorHAnsi" w:hAnsiTheme="minorHAnsi"/>
        </w:rPr>
      </w:pPr>
    </w:p>
    <w:p w:rsidR="00744C09" w:rsidRPr="00103280" w:rsidRDefault="00324FB4" w:rsidP="005042CA">
      <w:pPr>
        <w:ind w:left="720"/>
        <w:rPr>
          <w:rFonts w:asciiTheme="minorHAnsi" w:hAnsiTheme="minorHAnsi"/>
        </w:rPr>
      </w:pPr>
      <w:r w:rsidRPr="00103280">
        <w:rPr>
          <w:rFonts w:asciiTheme="minorHAnsi" w:hAnsiTheme="minorHAnsi"/>
        </w:rPr>
        <w:t>In practice, the two will produce d values that are often similar</w:t>
      </w:r>
      <w:r w:rsidR="005042CA" w:rsidRPr="00103280">
        <w:rPr>
          <w:rFonts w:asciiTheme="minorHAnsi" w:hAnsiTheme="minorHAnsi"/>
        </w:rPr>
        <w:t xml:space="preserve">, but sometimes they will differ. An example </w:t>
      </w:r>
      <w:r w:rsidR="00483F72" w:rsidRPr="00103280">
        <w:rPr>
          <w:rFonts w:asciiTheme="minorHAnsi" w:hAnsiTheme="minorHAnsi"/>
        </w:rPr>
        <w:t xml:space="preserve">of different d values </w:t>
      </w:r>
      <w:r w:rsidR="005042CA" w:rsidRPr="00103280">
        <w:rPr>
          <w:rFonts w:asciiTheme="minorHAnsi" w:hAnsiTheme="minorHAnsi"/>
        </w:rPr>
        <w:t>is provided below</w:t>
      </w:r>
      <w:r w:rsidR="00644019" w:rsidRPr="00103280">
        <w:rPr>
          <w:rFonts w:asciiTheme="minorHAnsi" w:hAnsiTheme="minorHAnsi"/>
        </w:rPr>
        <w:t xml:space="preserve"> in the section on obtaining d from ANOVA models</w:t>
      </w:r>
      <w:r w:rsidR="005042CA" w:rsidRPr="00103280">
        <w:rPr>
          <w:rFonts w:asciiTheme="minorHAnsi" w:hAnsiTheme="minorHAnsi"/>
        </w:rPr>
        <w:t xml:space="preserve">. </w:t>
      </w:r>
      <w:r w:rsidR="00B97823" w:rsidRPr="00103280">
        <w:rPr>
          <w:rFonts w:asciiTheme="minorHAnsi" w:hAnsiTheme="minorHAnsi"/>
        </w:rPr>
        <w:t xml:space="preserve"> </w:t>
      </w:r>
    </w:p>
    <w:p w:rsidR="00744C09" w:rsidRDefault="00744C09" w:rsidP="00F91BA5">
      <w:pPr>
        <w:rPr>
          <w:rFonts w:asciiTheme="minorHAnsi" w:hAnsiTheme="minorHAnsi"/>
        </w:rPr>
      </w:pPr>
    </w:p>
    <w:p w:rsidR="00103280" w:rsidRDefault="00103280" w:rsidP="00F91BA5">
      <w:pPr>
        <w:rPr>
          <w:rFonts w:asciiTheme="minorHAnsi" w:hAnsiTheme="minorHAnsi"/>
        </w:rPr>
      </w:pPr>
    </w:p>
    <w:p w:rsidR="005468BF" w:rsidRDefault="005468BF" w:rsidP="00F91BA5">
      <w:pPr>
        <w:rPr>
          <w:rFonts w:asciiTheme="minorHAnsi" w:hAnsiTheme="minorHAnsi"/>
        </w:rPr>
      </w:pPr>
    </w:p>
    <w:p w:rsidR="00103280" w:rsidRDefault="00103280" w:rsidP="00F91BA5">
      <w:pPr>
        <w:rPr>
          <w:rFonts w:asciiTheme="minorHAnsi" w:hAnsiTheme="minorHAnsi"/>
        </w:rPr>
      </w:pPr>
    </w:p>
    <w:p w:rsidR="00103280" w:rsidRPr="00103280" w:rsidRDefault="00103280" w:rsidP="00F91BA5">
      <w:pPr>
        <w:rPr>
          <w:rFonts w:asciiTheme="minorHAnsi" w:hAnsiTheme="minorHAnsi"/>
        </w:rPr>
      </w:pPr>
    </w:p>
    <w:p w:rsidR="00480A48" w:rsidRPr="00103280" w:rsidRDefault="00480A48" w:rsidP="00F91BA5">
      <w:pPr>
        <w:rPr>
          <w:rFonts w:asciiTheme="minorHAnsi" w:hAnsiTheme="minorHAnsi"/>
          <w:b/>
        </w:rPr>
      </w:pPr>
      <w:r w:rsidRPr="00103280">
        <w:rPr>
          <w:rFonts w:asciiTheme="minorHAnsi" w:hAnsiTheme="minorHAnsi"/>
          <w:b/>
        </w:rPr>
        <w:t>Example 4: Dissertation Process Anxiety by Sex</w:t>
      </w:r>
    </w:p>
    <w:p w:rsidR="00744C09" w:rsidRPr="00103280" w:rsidRDefault="00480A48" w:rsidP="00B46A2A">
      <w:pPr>
        <w:ind w:left="720"/>
        <w:rPr>
          <w:rFonts w:asciiTheme="minorHAnsi" w:hAnsiTheme="minorHAnsi"/>
        </w:rPr>
      </w:pPr>
      <w:r w:rsidRPr="00103280">
        <w:rPr>
          <w:rFonts w:asciiTheme="minorHAnsi" w:hAnsiTheme="minorHAnsi"/>
        </w:rPr>
        <w:t xml:space="preserve">Doctoral students complete a questionnaire that included a scale to measure </w:t>
      </w:r>
      <w:r w:rsidR="00D5772E" w:rsidRPr="00103280">
        <w:rPr>
          <w:rFonts w:asciiTheme="minorHAnsi" w:hAnsiTheme="minorHAnsi"/>
        </w:rPr>
        <w:t>anxiety</w:t>
      </w:r>
      <w:r w:rsidRPr="00103280">
        <w:rPr>
          <w:rFonts w:asciiTheme="minorHAnsi" w:hAnsiTheme="minorHAnsi"/>
        </w:rPr>
        <w:t xml:space="preserve"> toward the dissertation process. </w:t>
      </w:r>
      <w:r w:rsidR="00D5772E" w:rsidRPr="00103280">
        <w:rPr>
          <w:rFonts w:asciiTheme="minorHAnsi" w:hAnsiTheme="minorHAnsi"/>
        </w:rPr>
        <w:t>The total sample was 19, but the sample by sex was female n = 14 and male n = 5.  Descriptive statistics and t-test results are provided below</w:t>
      </w:r>
      <w:r w:rsidR="00EC6DD4" w:rsidRPr="00103280">
        <w:rPr>
          <w:rFonts w:asciiTheme="minorHAnsi" w:hAnsiTheme="minorHAnsi"/>
        </w:rPr>
        <w:t xml:space="preserve">; Group 1 = female, Group 2 = male. </w:t>
      </w:r>
    </w:p>
    <w:p w:rsidR="00D5772E" w:rsidRPr="00103280" w:rsidRDefault="00D5772E" w:rsidP="00F91BA5">
      <w:pPr>
        <w:rPr>
          <w:rFonts w:asciiTheme="minorHAnsi" w:hAnsiTheme="minorHAnsi"/>
        </w:rPr>
      </w:pPr>
    </w:p>
    <w:p w:rsidR="00D5772E" w:rsidRPr="00103280" w:rsidRDefault="00D5772E" w:rsidP="00D5772E">
      <w:pPr>
        <w:jc w:val="center"/>
        <w:rPr>
          <w:rFonts w:asciiTheme="minorHAnsi" w:hAnsiTheme="minorHAnsi"/>
        </w:rPr>
      </w:pPr>
      <w:r w:rsidRPr="00103280">
        <w:rPr>
          <w:rFonts w:asciiTheme="minorHAnsi" w:hAnsiTheme="minorHAnsi"/>
          <w:noProof/>
        </w:rPr>
        <w:drawing>
          <wp:inline distT="0" distB="0" distL="0" distR="0" wp14:anchorId="5BB2C3B7" wp14:editId="6CF45BFB">
            <wp:extent cx="3215906" cy="2446287"/>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3404" cy="2451991"/>
                    </a:xfrm>
                    <a:prstGeom prst="rect">
                      <a:avLst/>
                    </a:prstGeom>
                  </pic:spPr>
                </pic:pic>
              </a:graphicData>
            </a:graphic>
          </wp:inline>
        </w:drawing>
      </w:r>
    </w:p>
    <w:p w:rsidR="00D5772E" w:rsidRPr="00103280" w:rsidRDefault="00D5772E" w:rsidP="00F91BA5">
      <w:pPr>
        <w:rPr>
          <w:rFonts w:asciiTheme="minorHAnsi" w:hAnsiTheme="minorHAnsi"/>
        </w:rPr>
      </w:pPr>
    </w:p>
    <w:p w:rsidR="00744C09" w:rsidRPr="00103280" w:rsidRDefault="00F27B85" w:rsidP="00B46A2A">
      <w:pPr>
        <w:ind w:left="720"/>
        <w:rPr>
          <w:rFonts w:asciiTheme="minorHAnsi" w:hAnsiTheme="minorHAnsi"/>
        </w:rPr>
      </w:pPr>
      <w:r w:rsidRPr="00103280">
        <w:rPr>
          <w:rFonts w:asciiTheme="minorHAnsi" w:hAnsiTheme="minorHAnsi"/>
        </w:rPr>
        <w:t xml:space="preserve">The values of d </w:t>
      </w:r>
      <w:r w:rsidR="00D5772E" w:rsidRPr="00103280">
        <w:rPr>
          <w:rFonts w:asciiTheme="minorHAnsi" w:hAnsiTheme="minorHAnsi"/>
        </w:rPr>
        <w:t xml:space="preserve">using the </w:t>
      </w:r>
      <w:r w:rsidR="00704941" w:rsidRPr="00103280">
        <w:rPr>
          <w:rFonts w:asciiTheme="minorHAnsi" w:hAnsiTheme="minorHAnsi"/>
        </w:rPr>
        <w:t>three d formulas presented above (F1, F2, and F3):</w:t>
      </w:r>
    </w:p>
    <w:p w:rsidR="00D5772E" w:rsidRPr="00103280" w:rsidRDefault="00D5772E" w:rsidP="00F91BA5">
      <w:pPr>
        <w:rPr>
          <w:rFonts w:asciiTheme="minorHAnsi" w:hAnsiTheme="minorHAnsi"/>
        </w:rPr>
      </w:pPr>
    </w:p>
    <w:p w:rsidR="00D5772E" w:rsidRPr="00103280" w:rsidRDefault="003F0A88" w:rsidP="00321E84">
      <w:pPr>
        <w:ind w:left="720"/>
        <w:rPr>
          <w:rFonts w:asciiTheme="minorHAnsi" w:hAnsiTheme="minorHAnsi"/>
        </w:rPr>
      </w:pPr>
      <w:r w:rsidRPr="00103280">
        <w:rPr>
          <w:rFonts w:asciiTheme="minorHAnsi" w:hAnsiTheme="minorHAnsi"/>
          <w:iCs/>
        </w:rPr>
        <w:t xml:space="preserve">(F1) </w:t>
      </w:r>
      <w:r w:rsidR="000E1541" w:rsidRPr="00103280">
        <w:rPr>
          <w:rFonts w:asciiTheme="minorHAnsi" w:hAnsiTheme="minorHAnsi"/>
          <w:iCs/>
        </w:rPr>
        <w:t xml:space="preserve">d = </w:t>
      </w:r>
      <m:oMath>
        <m:f>
          <m:fPr>
            <m:ctrlPr>
              <w:rPr>
                <w:rFonts w:ascii="Cambria Math" w:hAnsi="Cambria Math"/>
                <w:i/>
                <w:iCs/>
              </w:rPr>
            </m:ctrlPr>
          </m:fPr>
          <m:num>
            <m:sSub>
              <m:sSubPr>
                <m:ctrlPr>
                  <w:rPr>
                    <w:rFonts w:ascii="Cambria Math" w:hAnsi="Cambria Math"/>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2</m:t>
                </m:r>
              </m:sub>
            </m:sSub>
          </m:num>
          <m:den>
            <m:rad>
              <m:radPr>
                <m:degHide m:val="1"/>
                <m:ctrlPr>
                  <w:rPr>
                    <w:rFonts w:ascii="Cambria Math" w:hAnsi="Cambria Math"/>
                    <w:i/>
                    <w:iCs/>
                  </w:rPr>
                </m:ctrlPr>
              </m:radPr>
              <m:deg/>
              <m:e>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n</m:t>
                            </m:r>
                          </m:e>
                          <m:sub>
                            <m:r>
                              <w:rPr>
                                <w:rFonts w:ascii="Cambria Math" w:hAnsi="Cambria Math"/>
                              </w:rPr>
                              <m:t>1</m:t>
                            </m:r>
                          </m:sub>
                        </m:sSub>
                        <m:r>
                          <w:rPr>
                            <w:rFonts w:ascii="Cambria Math" w:hAnsi="Cambria Math"/>
                          </w:rPr>
                          <m:t>-1</m:t>
                        </m:r>
                      </m:e>
                    </m:d>
                    <m:sSub>
                      <m:sSubPr>
                        <m:ctrlPr>
                          <w:rPr>
                            <w:rFonts w:ascii="Cambria Math" w:hAnsi="Cambria Math"/>
                            <w:i/>
                            <w:iCs/>
                          </w:rPr>
                        </m:ctrlPr>
                      </m:sSubPr>
                      <m:e>
                        <m:r>
                          <w:rPr>
                            <w:rFonts w:ascii="Cambria Math" w:hAnsi="Cambria Math"/>
                          </w:rPr>
                          <m:t>VAR</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1</m:t>
                        </m:r>
                      </m:sub>
                    </m:sSub>
                    <m:r>
                      <w:rPr>
                        <w:rFonts w:ascii="Cambria Math" w:hAnsi="Cambria Math"/>
                      </w:rPr>
                      <m:t>-1)</m:t>
                    </m:r>
                    <m:sSub>
                      <m:sSubPr>
                        <m:ctrlPr>
                          <w:rPr>
                            <w:rFonts w:ascii="Cambria Math" w:hAnsi="Cambria Math"/>
                            <w:i/>
                            <w:iCs/>
                          </w:rPr>
                        </m:ctrlPr>
                      </m:sSubPr>
                      <m:e>
                        <m:r>
                          <w:rPr>
                            <w:rFonts w:ascii="Cambria Math" w:hAnsi="Cambria Math"/>
                          </w:rPr>
                          <m:t>VAR</m:t>
                        </m:r>
                      </m:e>
                      <m:sub>
                        <m:r>
                          <w:rPr>
                            <w:rFonts w:ascii="Cambria Math" w:hAnsi="Cambria Math"/>
                          </w:rPr>
                          <m:t>2</m:t>
                        </m:r>
                      </m:sub>
                    </m:sSub>
                  </m:num>
                  <m:den>
                    <m:sSub>
                      <m:sSubPr>
                        <m:ctrlPr>
                          <w:rPr>
                            <w:rFonts w:ascii="Cambria Math" w:hAnsi="Cambria Math"/>
                            <w:i/>
                            <w:iCs/>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2</m:t>
                        </m:r>
                      </m:sub>
                    </m:sSub>
                    <m:r>
                      <w:rPr>
                        <w:rFonts w:ascii="Cambria Math" w:hAnsi="Cambria Math"/>
                      </w:rPr>
                      <m:t>-2</m:t>
                    </m:r>
                  </m:den>
                </m:f>
              </m:e>
            </m:rad>
          </m:den>
        </m:f>
      </m:oMath>
      <w:r w:rsidR="000E1541" w:rsidRPr="00103280">
        <w:rPr>
          <w:rFonts w:asciiTheme="minorHAnsi" w:hAnsiTheme="minorHAnsi"/>
          <w:iCs/>
        </w:rPr>
        <w:t xml:space="preserve"> = </w:t>
      </w:r>
      <m:oMath>
        <m:f>
          <m:fPr>
            <m:ctrlPr>
              <w:rPr>
                <w:rFonts w:ascii="Cambria Math" w:hAnsi="Cambria Math"/>
                <w:i/>
                <w:iCs/>
              </w:rPr>
            </m:ctrlPr>
          </m:fPr>
          <m:num>
            <m:r>
              <w:rPr>
                <w:rFonts w:ascii="Cambria Math" w:hAnsi="Cambria Math"/>
              </w:rPr>
              <m:t>4.157-4.08</m:t>
            </m:r>
          </m:num>
          <m:den>
            <m:rad>
              <m:radPr>
                <m:degHide m:val="1"/>
                <m:ctrlPr>
                  <w:rPr>
                    <w:rFonts w:ascii="Cambria Math" w:hAnsi="Cambria Math"/>
                    <w:i/>
                    <w:iCs/>
                  </w:rPr>
                </m:ctrlPr>
              </m:radPr>
              <m:deg/>
              <m:e>
                <m:f>
                  <m:fPr>
                    <m:ctrlPr>
                      <w:rPr>
                        <w:rFonts w:ascii="Cambria Math" w:hAnsi="Cambria Math"/>
                        <w:i/>
                        <w:iCs/>
                      </w:rPr>
                    </m:ctrlPr>
                  </m:fPr>
                  <m:num>
                    <m:d>
                      <m:dPr>
                        <m:ctrlPr>
                          <w:rPr>
                            <w:rFonts w:ascii="Cambria Math" w:hAnsi="Cambria Math"/>
                            <w:i/>
                            <w:iCs/>
                          </w:rPr>
                        </m:ctrlPr>
                      </m:dPr>
                      <m:e>
                        <m:r>
                          <w:rPr>
                            <w:rFonts w:ascii="Cambria Math" w:hAnsi="Cambria Math"/>
                          </w:rPr>
                          <m:t>14-1</m:t>
                        </m:r>
                      </m:e>
                    </m:d>
                    <m:r>
                      <w:rPr>
                        <w:rFonts w:ascii="Cambria Math" w:hAnsi="Cambria Math"/>
                      </w:rPr>
                      <m:t>3.361+</m:t>
                    </m:r>
                    <m:d>
                      <m:dPr>
                        <m:ctrlPr>
                          <w:rPr>
                            <w:rFonts w:ascii="Cambria Math" w:hAnsi="Cambria Math"/>
                            <w:i/>
                            <w:iCs/>
                          </w:rPr>
                        </m:ctrlPr>
                      </m:dPr>
                      <m:e>
                        <m:r>
                          <w:rPr>
                            <w:rFonts w:ascii="Cambria Math" w:hAnsi="Cambria Math"/>
                          </w:rPr>
                          <m:t>5-1</m:t>
                        </m:r>
                      </m:e>
                    </m:d>
                    <m:r>
                      <w:rPr>
                        <w:rFonts w:ascii="Cambria Math" w:hAnsi="Cambria Math"/>
                      </w:rPr>
                      <m:t>0.092</m:t>
                    </m:r>
                  </m:num>
                  <m:den>
                    <m:r>
                      <w:rPr>
                        <w:rFonts w:ascii="Cambria Math" w:hAnsi="Cambria Math"/>
                      </w:rPr>
                      <m:t>14+5-2</m:t>
                    </m:r>
                  </m:den>
                </m:f>
              </m:e>
            </m:rad>
          </m:den>
        </m:f>
      </m:oMath>
      <w:r w:rsidR="000E1541" w:rsidRPr="00103280">
        <w:rPr>
          <w:rFonts w:asciiTheme="minorHAnsi" w:hAnsiTheme="minorHAnsi"/>
          <w:iCs/>
        </w:rPr>
        <w:t xml:space="preserve">  = </w:t>
      </w:r>
      <w:r w:rsidR="00F4090A" w:rsidRPr="00103280">
        <w:rPr>
          <w:rFonts w:asciiTheme="minorHAnsi" w:hAnsiTheme="minorHAnsi"/>
          <w:iCs/>
        </w:rPr>
        <w:t>0.0478</w:t>
      </w:r>
    </w:p>
    <w:p w:rsidR="00D5772E" w:rsidRPr="00103280" w:rsidRDefault="00D5772E" w:rsidP="00321E84">
      <w:pPr>
        <w:ind w:left="720"/>
        <w:rPr>
          <w:rFonts w:asciiTheme="minorHAnsi" w:hAnsiTheme="minorHAnsi"/>
        </w:rPr>
      </w:pPr>
    </w:p>
    <w:p w:rsidR="009B5E6A" w:rsidRPr="00103280" w:rsidRDefault="003F0A88" w:rsidP="00321E84">
      <w:pPr>
        <w:tabs>
          <w:tab w:val="left" w:pos="2910"/>
        </w:tabs>
        <w:ind w:left="720"/>
        <w:rPr>
          <w:rFonts w:asciiTheme="minorHAnsi" w:hAnsiTheme="minorHAnsi"/>
        </w:rPr>
      </w:pPr>
      <w:r w:rsidRPr="00103280">
        <w:rPr>
          <w:rFonts w:asciiTheme="minorHAnsi" w:hAnsiTheme="minorHAnsi"/>
        </w:rPr>
        <w:t xml:space="preserve">(F2) </w:t>
      </w:r>
      <w:r w:rsidR="009B5E6A" w:rsidRPr="00103280">
        <w:rPr>
          <w:rFonts w:asciiTheme="minorHAnsi" w:hAnsiTheme="minorHAnsi"/>
        </w:rPr>
        <w:t xml:space="preserve">d = </w:t>
      </w:r>
      <m:oMath>
        <m:f>
          <m:fPr>
            <m:ctrlPr>
              <w:rPr>
                <w:rFonts w:ascii="Cambria Math" w:hAnsi="Cambria Math"/>
                <w:i/>
              </w:rPr>
            </m:ctrlPr>
          </m:fPr>
          <m:num>
            <m:r>
              <w:rPr>
                <w:rFonts w:ascii="Cambria Math" w:hAnsi="Cambria Math"/>
              </w:rPr>
              <m:t>2t</m:t>
            </m:r>
          </m:num>
          <m:den>
            <m:rad>
              <m:radPr>
                <m:degHide m:val="1"/>
                <m:ctrlPr>
                  <w:rPr>
                    <w:rFonts w:ascii="Cambria Math" w:hAnsi="Cambria Math"/>
                    <w:i/>
                  </w:rPr>
                </m:ctrlPr>
              </m:radPr>
              <m:deg/>
              <m:e>
                <m:r>
                  <w:rPr>
                    <w:rFonts w:ascii="Cambria Math" w:hAnsi="Cambria Math"/>
                  </w:rPr>
                  <m:t>df</m:t>
                </m:r>
              </m:e>
            </m:rad>
          </m:den>
        </m:f>
      </m:oMath>
      <w:r w:rsidR="009B5E6A" w:rsidRPr="00103280">
        <w:rPr>
          <w:rFonts w:asciiTheme="minorHAnsi" w:hAnsiTheme="minorHAnsi"/>
        </w:rPr>
        <w:t xml:space="preserve"> = </w:t>
      </w:r>
      <m:oMath>
        <m:f>
          <m:fPr>
            <m:ctrlPr>
              <w:rPr>
                <w:rFonts w:ascii="Cambria Math" w:hAnsi="Cambria Math"/>
                <w:i/>
              </w:rPr>
            </m:ctrlPr>
          </m:fPr>
          <m:num>
            <m:r>
              <w:rPr>
                <w:rFonts w:ascii="Cambria Math" w:hAnsi="Cambria Math"/>
              </w:rPr>
              <m:t>20.09197</m:t>
            </m:r>
          </m:num>
          <m:den>
            <m:rad>
              <m:radPr>
                <m:degHide m:val="1"/>
                <m:ctrlPr>
                  <w:rPr>
                    <w:rFonts w:ascii="Cambria Math" w:hAnsi="Cambria Math"/>
                    <w:i/>
                  </w:rPr>
                </m:ctrlPr>
              </m:radPr>
              <m:deg/>
              <m:e>
                <m:r>
                  <w:rPr>
                    <w:rFonts w:ascii="Cambria Math" w:hAnsi="Cambria Math"/>
                  </w:rPr>
                  <m:t>17</m:t>
                </m:r>
              </m:e>
            </m:rad>
          </m:den>
        </m:f>
      </m:oMath>
      <w:r w:rsidR="009B5E6A" w:rsidRPr="00103280">
        <w:rPr>
          <w:rFonts w:asciiTheme="minorHAnsi" w:hAnsiTheme="minorHAnsi"/>
        </w:rPr>
        <w:t xml:space="preserve">  = 0.0446</w:t>
      </w:r>
    </w:p>
    <w:p w:rsidR="009B5E6A" w:rsidRPr="00103280" w:rsidRDefault="009B5E6A" w:rsidP="00321E84">
      <w:pPr>
        <w:ind w:left="720"/>
        <w:rPr>
          <w:rFonts w:asciiTheme="minorHAnsi" w:hAnsiTheme="minorHAnsi"/>
        </w:rPr>
      </w:pPr>
    </w:p>
    <w:p w:rsidR="00D5772E" w:rsidRPr="00103280" w:rsidRDefault="003F0A88" w:rsidP="00321E84">
      <w:pPr>
        <w:ind w:left="720"/>
        <w:rPr>
          <w:rFonts w:asciiTheme="minorHAnsi" w:hAnsiTheme="minorHAnsi"/>
          <w:b/>
        </w:rPr>
      </w:pPr>
      <w:r w:rsidRPr="00103280">
        <w:rPr>
          <w:rFonts w:asciiTheme="minorHAnsi" w:hAnsiTheme="minorHAnsi"/>
        </w:rPr>
        <w:t xml:space="preserve">(F3) </w:t>
      </w:r>
      <w:r w:rsidR="009B5E6A" w:rsidRPr="00103280">
        <w:rPr>
          <w:rFonts w:asciiTheme="minorHAnsi" w:hAnsiTheme="minorHAnsi"/>
        </w:rPr>
        <w:t xml:space="preserve">d = </w:t>
      </w:r>
      <m:oMath>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num>
          <m:den>
            <m:r>
              <w:rPr>
                <w:rFonts w:ascii="Cambria Math" w:hAnsi="Cambria Math"/>
              </w:rPr>
              <m:t>(</m:t>
            </m:r>
            <m:rad>
              <m:radPr>
                <m:degHide m:val="1"/>
                <m:ctrlPr>
                  <w:rPr>
                    <w:rFonts w:ascii="Cambria Math" w:hAnsi="Cambria Math"/>
                    <w:i/>
                  </w:rPr>
                </m:ctrlPr>
              </m:radPr>
              <m:deg/>
              <m:e>
                <m:r>
                  <w:rPr>
                    <w:rFonts w:ascii="Cambria Math" w:hAnsi="Cambria Math"/>
                  </w:rPr>
                  <m:t>df</m:t>
                </m:r>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2</m:t>
                    </m:r>
                  </m:sub>
                </m:sSub>
              </m:e>
            </m:rad>
            <m:r>
              <w:rPr>
                <w:rFonts w:ascii="Cambria Math" w:hAnsi="Cambria Math"/>
              </w:rPr>
              <m:t>)</m:t>
            </m:r>
          </m:den>
        </m:f>
      </m:oMath>
      <w:r w:rsidR="009B5E6A" w:rsidRPr="00103280">
        <w:rPr>
          <w:rFonts w:asciiTheme="minorHAnsi" w:hAnsiTheme="minorHAnsi"/>
          <w:b/>
        </w:rPr>
        <w:t xml:space="preserve"> </w:t>
      </w:r>
      <w:r w:rsidR="009B5E6A" w:rsidRPr="00103280">
        <w:rPr>
          <w:rFonts w:asciiTheme="minorHAnsi" w:hAnsiTheme="minorHAnsi"/>
        </w:rPr>
        <w:t xml:space="preserve">= </w:t>
      </w:r>
      <m:oMath>
        <m:f>
          <m:fPr>
            <m:ctrlPr>
              <w:rPr>
                <w:rFonts w:ascii="Cambria Math" w:hAnsi="Cambria Math"/>
                <w:i/>
              </w:rPr>
            </m:ctrlPr>
          </m:fPr>
          <m:num>
            <m:r>
              <w:rPr>
                <w:rFonts w:ascii="Cambria Math" w:hAnsi="Cambria Math"/>
              </w:rPr>
              <m:t>t(14+5)</m:t>
            </m:r>
          </m:num>
          <m:den>
            <m:r>
              <w:rPr>
                <w:rFonts w:ascii="Cambria Math" w:hAnsi="Cambria Math"/>
              </w:rPr>
              <m:t>(</m:t>
            </m:r>
            <m:rad>
              <m:radPr>
                <m:degHide m:val="1"/>
                <m:ctrlPr>
                  <w:rPr>
                    <w:rFonts w:ascii="Cambria Math" w:hAnsi="Cambria Math"/>
                    <w:i/>
                  </w:rPr>
                </m:ctrlPr>
              </m:radPr>
              <m:deg/>
              <m:e>
                <m:r>
                  <w:rPr>
                    <w:rFonts w:ascii="Cambria Math" w:hAnsi="Cambria Math"/>
                  </w:rPr>
                  <m:t>14</m:t>
                </m:r>
              </m:e>
            </m:rad>
            <m:r>
              <w:rPr>
                <w:rFonts w:ascii="Cambria Math" w:hAnsi="Cambria Math"/>
              </w:rPr>
              <m:t>)(</m:t>
            </m:r>
            <m:rad>
              <m:radPr>
                <m:degHide m:val="1"/>
                <m:ctrlPr>
                  <w:rPr>
                    <w:rFonts w:ascii="Cambria Math" w:hAnsi="Cambria Math"/>
                    <w:i/>
                  </w:rPr>
                </m:ctrlPr>
              </m:radPr>
              <m:deg/>
              <m:e>
                <m:r>
                  <w:rPr>
                    <w:rFonts w:ascii="Cambria Math" w:hAnsi="Cambria Math"/>
                  </w:rPr>
                  <m:t>14*5</m:t>
                </m:r>
              </m:e>
            </m:rad>
            <m:r>
              <w:rPr>
                <w:rFonts w:ascii="Cambria Math" w:hAnsi="Cambria Math"/>
              </w:rPr>
              <m:t>)</m:t>
            </m:r>
          </m:den>
        </m:f>
      </m:oMath>
      <w:r w:rsidR="009B5E6A" w:rsidRPr="00103280">
        <w:rPr>
          <w:rFonts w:asciiTheme="minorHAnsi" w:hAnsiTheme="minorHAnsi"/>
          <w:b/>
        </w:rPr>
        <w:t xml:space="preserve"> </w:t>
      </w:r>
      <w:r w:rsidR="009B5E6A" w:rsidRPr="00103280">
        <w:rPr>
          <w:rFonts w:asciiTheme="minorHAnsi" w:hAnsiTheme="minorHAnsi"/>
        </w:rPr>
        <w:t xml:space="preserve"> = </w:t>
      </w:r>
      <w:r w:rsidR="00BE3B9B" w:rsidRPr="00103280">
        <w:rPr>
          <w:rFonts w:asciiTheme="minorHAnsi" w:hAnsiTheme="minorHAnsi"/>
        </w:rPr>
        <w:t>0.0506</w:t>
      </w:r>
      <w:r w:rsidR="009B5E6A" w:rsidRPr="00103280">
        <w:rPr>
          <w:rFonts w:asciiTheme="minorHAnsi" w:hAnsiTheme="minorHAnsi"/>
        </w:rPr>
        <w:t xml:space="preserve"> </w:t>
      </w:r>
    </w:p>
    <w:p w:rsidR="00D5772E" w:rsidRPr="00103280" w:rsidRDefault="00D5772E" w:rsidP="00F91BA5">
      <w:pPr>
        <w:rPr>
          <w:rFonts w:asciiTheme="minorHAnsi" w:hAnsiTheme="minorHAnsi"/>
        </w:rPr>
      </w:pPr>
    </w:p>
    <w:p w:rsidR="00B93A26" w:rsidRPr="00103280" w:rsidRDefault="00B93A26" w:rsidP="00F91BA5">
      <w:pPr>
        <w:rPr>
          <w:rFonts w:asciiTheme="minorHAnsi" w:hAnsiTheme="minorHAnsi"/>
        </w:rPr>
      </w:pPr>
    </w:p>
    <w:p w:rsidR="007174F9" w:rsidRPr="00103280" w:rsidRDefault="007174F9" w:rsidP="007174F9">
      <w:pPr>
        <w:rPr>
          <w:rFonts w:asciiTheme="minorHAnsi" w:hAnsiTheme="minorHAnsi"/>
        </w:rPr>
      </w:pPr>
    </w:p>
    <w:tbl>
      <w:tblPr>
        <w:tblStyle w:val="TableGrid"/>
        <w:tblW w:w="0" w:type="auto"/>
        <w:tblInd w:w="985" w:type="dxa"/>
        <w:shd w:val="clear" w:color="auto" w:fill="DAEEF3" w:themeFill="accent5" w:themeFillTint="33"/>
        <w:tblLook w:val="04A0" w:firstRow="1" w:lastRow="0" w:firstColumn="1" w:lastColumn="0" w:noHBand="0" w:noVBand="1"/>
      </w:tblPr>
      <w:tblGrid>
        <w:gridCol w:w="9805"/>
      </w:tblGrid>
      <w:tr w:rsidR="007174F9" w:rsidRPr="00103280" w:rsidTr="00B06FF9">
        <w:tc>
          <w:tcPr>
            <w:tcW w:w="9805" w:type="dxa"/>
            <w:shd w:val="clear" w:color="auto" w:fill="DAEEF3" w:themeFill="accent5" w:themeFillTint="33"/>
          </w:tcPr>
          <w:p w:rsidR="007174F9" w:rsidRPr="00103280" w:rsidRDefault="007174F9"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rPr>
              <w:t>Screenshot from Excel Effect Size sheet</w:t>
            </w:r>
          </w:p>
          <w:p w:rsidR="00B93A26" w:rsidRPr="00103280" w:rsidRDefault="00B93A26"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rsidR="00B93A26" w:rsidRPr="00103280" w:rsidRDefault="00B93A26" w:rsidP="00B93A26">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noProof/>
              </w:rPr>
              <w:drawing>
                <wp:inline distT="0" distB="0" distL="0" distR="0" wp14:anchorId="46FA4B87" wp14:editId="5AB25861">
                  <wp:extent cx="4588134" cy="2229684"/>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99700" cy="2235305"/>
                          </a:xfrm>
                          <a:prstGeom prst="rect">
                            <a:avLst/>
                          </a:prstGeom>
                        </pic:spPr>
                      </pic:pic>
                    </a:graphicData>
                  </a:graphic>
                </wp:inline>
              </w:drawing>
            </w:r>
          </w:p>
          <w:p w:rsidR="007174F9" w:rsidRPr="00103280" w:rsidRDefault="007174F9"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rsidR="007174F9" w:rsidRDefault="007174F9" w:rsidP="00F91BA5">
      <w:pPr>
        <w:rPr>
          <w:rFonts w:asciiTheme="minorHAnsi" w:hAnsiTheme="minorHAnsi"/>
        </w:rPr>
      </w:pPr>
    </w:p>
    <w:p w:rsidR="005468BF" w:rsidRPr="00103280" w:rsidRDefault="005468BF" w:rsidP="00F91BA5">
      <w:pPr>
        <w:rPr>
          <w:rFonts w:asciiTheme="minorHAnsi" w:hAnsiTheme="minorHAnsi"/>
        </w:rPr>
      </w:pPr>
    </w:p>
    <w:p w:rsidR="008709C5" w:rsidRPr="00103280" w:rsidRDefault="008709C5" w:rsidP="008709C5">
      <w:pPr>
        <w:rPr>
          <w:rFonts w:asciiTheme="minorHAnsi" w:hAnsiTheme="minorHAnsi"/>
          <w:b/>
        </w:rPr>
      </w:pPr>
      <w:r w:rsidRPr="00103280">
        <w:rPr>
          <w:rFonts w:asciiTheme="minorHAnsi" w:hAnsiTheme="minorHAnsi"/>
          <w:b/>
        </w:rPr>
        <w:t xml:space="preserve">3.6 Cohen’s </w:t>
      </w:r>
      <w:r w:rsidR="00263FAD" w:rsidRPr="00103280">
        <w:rPr>
          <w:rFonts w:asciiTheme="minorHAnsi" w:hAnsiTheme="minorHAnsi"/>
          <w:b/>
        </w:rPr>
        <w:t>d</w:t>
      </w:r>
      <w:r w:rsidRPr="00103280">
        <w:rPr>
          <w:rFonts w:asciiTheme="minorHAnsi" w:hAnsiTheme="minorHAnsi"/>
          <w:b/>
        </w:rPr>
        <w:t xml:space="preserve"> from one-way ANOVA</w:t>
      </w:r>
    </w:p>
    <w:p w:rsidR="008709C5" w:rsidRPr="00103280" w:rsidRDefault="001809B2" w:rsidP="001809B2">
      <w:pPr>
        <w:ind w:left="720"/>
        <w:rPr>
          <w:rFonts w:asciiTheme="minorHAnsi" w:hAnsiTheme="minorHAnsi"/>
        </w:rPr>
      </w:pPr>
      <w:r w:rsidRPr="00103280">
        <w:rPr>
          <w:rFonts w:asciiTheme="minorHAnsi" w:hAnsiTheme="minorHAnsi"/>
        </w:rPr>
        <w:t>Cohen’s d may also be derived from an ANOVA. The formula below works even when more than two groups are present, although interpretation of d in this situation is less clear. The reason it works ste</w:t>
      </w:r>
      <w:r w:rsidR="002C470F" w:rsidRPr="00103280">
        <w:rPr>
          <w:rFonts w:asciiTheme="minorHAnsi" w:hAnsiTheme="minorHAnsi"/>
        </w:rPr>
        <w:t xml:space="preserve">ms from the fact that many </w:t>
      </w:r>
      <w:r w:rsidRPr="00103280">
        <w:rPr>
          <w:rFonts w:asciiTheme="minorHAnsi" w:hAnsiTheme="minorHAnsi"/>
        </w:rPr>
        <w:t>effect sizes used to assess power and sample size are linear transformations, so one may easily convert among effect sizes d, r, r</w:t>
      </w:r>
      <w:r w:rsidRPr="00103280">
        <w:rPr>
          <w:rFonts w:asciiTheme="minorHAnsi" w:hAnsiTheme="minorHAnsi"/>
          <w:vertAlign w:val="superscript"/>
        </w:rPr>
        <w:t>2</w:t>
      </w:r>
      <w:r w:rsidRPr="00103280">
        <w:rPr>
          <w:rFonts w:asciiTheme="minorHAnsi" w:hAnsiTheme="minorHAnsi"/>
        </w:rPr>
        <w:t xml:space="preserve"> f, and f</w:t>
      </w:r>
      <w:r w:rsidRPr="00103280">
        <w:rPr>
          <w:rFonts w:asciiTheme="minorHAnsi" w:hAnsiTheme="minorHAnsi"/>
          <w:vertAlign w:val="superscript"/>
        </w:rPr>
        <w:t>2</w:t>
      </w:r>
      <w:r w:rsidRPr="00103280">
        <w:rPr>
          <w:rFonts w:asciiTheme="minorHAnsi" w:hAnsiTheme="minorHAnsi"/>
        </w:rPr>
        <w:t xml:space="preserve">, although interpretation can be difficult for some conversions. Additional, some </w:t>
      </w:r>
      <w:r w:rsidR="00036DB6" w:rsidRPr="00103280">
        <w:rPr>
          <w:rFonts w:asciiTheme="minorHAnsi" w:hAnsiTheme="minorHAnsi"/>
        </w:rPr>
        <w:t xml:space="preserve">ES </w:t>
      </w:r>
      <w:r w:rsidRPr="00103280">
        <w:rPr>
          <w:rFonts w:asciiTheme="minorHAnsi" w:hAnsiTheme="minorHAnsi"/>
        </w:rPr>
        <w:t>do not maintain the directio</w:t>
      </w:r>
      <w:r w:rsidR="00036DB6" w:rsidRPr="00103280">
        <w:rPr>
          <w:rFonts w:asciiTheme="minorHAnsi" w:hAnsiTheme="minorHAnsi"/>
        </w:rPr>
        <w:t xml:space="preserve">nal sign that is present with ES d. </w:t>
      </w:r>
    </w:p>
    <w:p w:rsidR="008709C5" w:rsidRPr="00103280" w:rsidRDefault="008709C5" w:rsidP="00F91BA5">
      <w:pPr>
        <w:rPr>
          <w:rFonts w:asciiTheme="minorHAnsi" w:hAnsiTheme="minorHAnsi"/>
        </w:rPr>
      </w:pPr>
    </w:p>
    <w:p w:rsidR="00080DB2" w:rsidRPr="00103280" w:rsidRDefault="00E84BDF" w:rsidP="00E84BDF">
      <w:pPr>
        <w:ind w:left="720"/>
        <w:rPr>
          <w:rFonts w:asciiTheme="minorHAnsi" w:hAnsiTheme="minorHAnsi"/>
        </w:rPr>
      </w:pPr>
      <w:r w:rsidRPr="00103280">
        <w:rPr>
          <w:rFonts w:asciiTheme="minorHAnsi" w:hAnsiTheme="minorHAnsi"/>
        </w:rPr>
        <w:t xml:space="preserve">(F4) </w:t>
      </w:r>
      <w:r w:rsidR="00C872D2" w:rsidRPr="00103280">
        <w:rPr>
          <w:rFonts w:asciiTheme="minorHAnsi" w:hAnsiTheme="minorHAnsi"/>
        </w:rPr>
        <w:t>d</w:t>
      </w:r>
      <w:r w:rsidR="00080DB2" w:rsidRPr="00103280">
        <w:rPr>
          <w:rFonts w:asciiTheme="minorHAnsi" w:hAnsiTheme="minorHAnsi"/>
        </w:rPr>
        <w:t xml:space="preserve"> =</w:t>
      </w:r>
      <w:r w:rsidR="00301E3A" w:rsidRPr="00103280">
        <w:rPr>
          <w:rFonts w:asciiTheme="minorHAnsi" w:hAnsiTheme="minorHAnsi"/>
        </w:rPr>
        <w:t xml:space="preserve"> </w:t>
      </w:r>
      <m:oMath>
        <m:r>
          <w:rPr>
            <w:rFonts w:ascii="Cambria Math" w:hAnsi="Cambria Math"/>
          </w:rPr>
          <m:t>2</m:t>
        </m:r>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df</m:t>
                        </m:r>
                      </m:e>
                      <m:sub>
                        <m:r>
                          <w:rPr>
                            <w:rFonts w:ascii="Cambria Math" w:hAnsi="Cambria Math"/>
                          </w:rPr>
                          <m:t>predictors</m:t>
                        </m:r>
                      </m:sub>
                    </m:sSub>
                    <m:r>
                      <w:rPr>
                        <w:rFonts w:ascii="Cambria Math" w:hAnsi="Cambria Math"/>
                      </w:rPr>
                      <m:t>)</m:t>
                    </m:r>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e>
        </m:d>
      </m:oMath>
      <w:r w:rsidR="00301E3A" w:rsidRPr="00103280">
        <w:rPr>
          <w:rFonts w:asciiTheme="minorHAnsi" w:hAnsiTheme="minorHAnsi"/>
          <w:b/>
        </w:rPr>
        <w:t xml:space="preserve"> </w:t>
      </w:r>
      <w:r w:rsidR="00080DB2" w:rsidRPr="00103280">
        <w:rPr>
          <w:rFonts w:asciiTheme="minorHAnsi" w:hAnsiTheme="minorHAnsi"/>
        </w:rPr>
        <w:t xml:space="preserve"> </w:t>
      </w:r>
      <w:r w:rsidR="00301E3A" w:rsidRPr="00103280">
        <w:rPr>
          <w:rFonts w:asciiTheme="minorHAnsi" w:hAnsiTheme="minorHAnsi"/>
        </w:rPr>
        <w:t xml:space="preserve">  </w:t>
      </w:r>
    </w:p>
    <w:p w:rsidR="00080DB2" w:rsidRPr="00103280" w:rsidRDefault="00080DB2" w:rsidP="00F91BA5">
      <w:pPr>
        <w:rPr>
          <w:rFonts w:asciiTheme="minorHAnsi" w:hAnsiTheme="minorHAnsi"/>
        </w:rPr>
      </w:pPr>
    </w:p>
    <w:p w:rsidR="00B913C9" w:rsidRPr="00103280" w:rsidRDefault="00B913C9" w:rsidP="00DE1BDE">
      <w:pPr>
        <w:ind w:left="720"/>
        <w:rPr>
          <w:rFonts w:asciiTheme="minorHAnsi" w:hAnsiTheme="minorHAnsi"/>
        </w:rPr>
      </w:pPr>
      <w:r w:rsidRPr="00103280">
        <w:rPr>
          <w:rFonts w:asciiTheme="minorHAnsi" w:hAnsiTheme="minorHAnsi"/>
        </w:rPr>
        <w:t xml:space="preserve">In formula F4 above, F is the calculated F ratio for the factor (variable) of interest, </w:t>
      </w:r>
      <w:proofErr w:type="spellStart"/>
      <w:r w:rsidRPr="00103280">
        <w:rPr>
          <w:rFonts w:asciiTheme="minorHAnsi" w:hAnsiTheme="minorHAnsi"/>
        </w:rPr>
        <w:t>df</w:t>
      </w:r>
      <w:r w:rsidRPr="00103280">
        <w:rPr>
          <w:rFonts w:asciiTheme="minorHAnsi" w:hAnsiTheme="minorHAnsi"/>
          <w:vertAlign w:val="subscript"/>
        </w:rPr>
        <w:t>predictors</w:t>
      </w:r>
      <w:proofErr w:type="spellEnd"/>
      <w:r w:rsidRPr="00103280">
        <w:rPr>
          <w:rFonts w:asciiTheme="minorHAnsi" w:hAnsiTheme="minorHAnsi"/>
        </w:rPr>
        <w:t xml:space="preserve"> is the degrees of freedom for the factor, and </w:t>
      </w:r>
      <w:proofErr w:type="spellStart"/>
      <w:r w:rsidRPr="00103280">
        <w:rPr>
          <w:rFonts w:asciiTheme="minorHAnsi" w:hAnsiTheme="minorHAnsi"/>
        </w:rPr>
        <w:t>df</w:t>
      </w:r>
      <w:r w:rsidRPr="00103280">
        <w:rPr>
          <w:rFonts w:asciiTheme="minorHAnsi" w:hAnsiTheme="minorHAnsi"/>
          <w:vertAlign w:val="subscript"/>
        </w:rPr>
        <w:t>error</w:t>
      </w:r>
      <w:proofErr w:type="spellEnd"/>
      <w:r w:rsidRPr="00103280">
        <w:rPr>
          <w:rFonts w:asciiTheme="minorHAnsi" w:hAnsiTheme="minorHAnsi"/>
        </w:rPr>
        <w:t xml:space="preserve"> is the model error (within) degrees of freedom. </w:t>
      </w:r>
    </w:p>
    <w:p w:rsidR="00B913C9" w:rsidRPr="00103280" w:rsidRDefault="00B913C9" w:rsidP="00F91BA5">
      <w:pPr>
        <w:rPr>
          <w:rFonts w:asciiTheme="minorHAnsi" w:hAnsiTheme="minorHAnsi"/>
        </w:rPr>
      </w:pPr>
    </w:p>
    <w:p w:rsidR="00B46A2A" w:rsidRPr="00103280" w:rsidRDefault="00B46A2A" w:rsidP="00B46A2A">
      <w:pPr>
        <w:rPr>
          <w:rFonts w:asciiTheme="minorHAnsi" w:hAnsiTheme="minorHAnsi"/>
          <w:b/>
        </w:rPr>
      </w:pPr>
      <w:r w:rsidRPr="00103280">
        <w:rPr>
          <w:rFonts w:asciiTheme="minorHAnsi" w:hAnsiTheme="minorHAnsi"/>
          <w:b/>
        </w:rPr>
        <w:t>Example 5: MPG between American and Japanese Vehicles</w:t>
      </w:r>
    </w:p>
    <w:p w:rsidR="00A737F6" w:rsidRPr="00103280" w:rsidRDefault="00B46A2A" w:rsidP="00B46A2A">
      <w:pPr>
        <w:ind w:left="720"/>
        <w:rPr>
          <w:rFonts w:asciiTheme="minorHAnsi" w:hAnsiTheme="minorHAnsi"/>
        </w:rPr>
      </w:pPr>
      <w:r w:rsidRPr="00103280">
        <w:rPr>
          <w:rFonts w:asciiTheme="minorHAnsi" w:hAnsiTheme="minorHAnsi"/>
        </w:rPr>
        <w:t xml:space="preserve">SPSS provides a sample data file names </w:t>
      </w:r>
      <w:proofErr w:type="spellStart"/>
      <w:r w:rsidRPr="00103280">
        <w:rPr>
          <w:rFonts w:asciiTheme="minorHAnsi" w:hAnsiTheme="minorHAnsi"/>
        </w:rPr>
        <w:t>cars.sav</w:t>
      </w:r>
      <w:proofErr w:type="spellEnd"/>
      <w:r w:rsidRPr="00103280">
        <w:rPr>
          <w:rFonts w:asciiTheme="minorHAnsi" w:hAnsiTheme="minorHAnsi"/>
        </w:rPr>
        <w:t xml:space="preserve">. Focus for this example will be a comparison of recorded MPG between vehicles of US and Japanese origin. Descriptive statistics, t-test results, and ANOVA results are presented below. </w:t>
      </w:r>
    </w:p>
    <w:p w:rsidR="00A737F6" w:rsidRPr="00103280" w:rsidRDefault="00A737F6" w:rsidP="00B46A2A">
      <w:pPr>
        <w:ind w:left="720"/>
        <w:rPr>
          <w:rFonts w:asciiTheme="minorHAnsi" w:hAnsiTheme="minorHAnsi"/>
        </w:rPr>
      </w:pPr>
    </w:p>
    <w:p w:rsidR="00A737F6" w:rsidRPr="00103280" w:rsidRDefault="00A737F6" w:rsidP="00B46A2A">
      <w:pPr>
        <w:ind w:left="720"/>
        <w:rPr>
          <w:rFonts w:asciiTheme="minorHAnsi" w:hAnsiTheme="minorHAnsi"/>
        </w:rPr>
      </w:pPr>
      <w:r w:rsidRPr="00103280">
        <w:rPr>
          <w:rFonts w:asciiTheme="minorHAnsi" w:hAnsiTheme="minorHAnsi"/>
        </w:rPr>
        <w:t>Descriptive Statistics</w:t>
      </w:r>
    </w:p>
    <w:p w:rsidR="00A737F6" w:rsidRPr="00103280" w:rsidRDefault="00A737F6" w:rsidP="00B46A2A">
      <w:pPr>
        <w:ind w:left="720"/>
        <w:rPr>
          <w:rFonts w:asciiTheme="minorHAnsi" w:hAnsiTheme="minorHAnsi"/>
        </w:rPr>
      </w:pPr>
      <w:r w:rsidRPr="00103280">
        <w:rPr>
          <w:rFonts w:asciiTheme="minorHAnsi" w:hAnsiTheme="minorHAnsi"/>
          <w:noProof/>
        </w:rPr>
        <w:drawing>
          <wp:inline distT="0" distB="0" distL="0" distR="0" wp14:anchorId="2FB304F9" wp14:editId="062F90E2">
            <wp:extent cx="5133333" cy="9619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33333" cy="961905"/>
                    </a:xfrm>
                    <a:prstGeom prst="rect">
                      <a:avLst/>
                    </a:prstGeom>
                  </pic:spPr>
                </pic:pic>
              </a:graphicData>
            </a:graphic>
          </wp:inline>
        </w:drawing>
      </w:r>
    </w:p>
    <w:p w:rsidR="00A737F6" w:rsidRPr="00103280" w:rsidRDefault="00A737F6" w:rsidP="00B46A2A">
      <w:pPr>
        <w:ind w:left="720"/>
        <w:rPr>
          <w:rFonts w:asciiTheme="minorHAnsi" w:hAnsiTheme="minorHAnsi"/>
        </w:rPr>
      </w:pPr>
    </w:p>
    <w:p w:rsidR="0028392D" w:rsidRPr="00103280" w:rsidRDefault="0028392D" w:rsidP="00B46A2A">
      <w:pPr>
        <w:ind w:left="720"/>
        <w:rPr>
          <w:rFonts w:asciiTheme="minorHAnsi" w:hAnsiTheme="minorHAnsi"/>
        </w:rPr>
      </w:pPr>
    </w:p>
    <w:p w:rsidR="0028392D" w:rsidRPr="00103280" w:rsidRDefault="0028392D" w:rsidP="00B46A2A">
      <w:pPr>
        <w:ind w:left="720"/>
        <w:rPr>
          <w:rFonts w:asciiTheme="minorHAnsi" w:hAnsiTheme="minorHAnsi"/>
        </w:rPr>
      </w:pPr>
    </w:p>
    <w:p w:rsidR="00A737F6" w:rsidRPr="00103280" w:rsidRDefault="00A737F6" w:rsidP="00B46A2A">
      <w:pPr>
        <w:ind w:left="720"/>
        <w:rPr>
          <w:rFonts w:asciiTheme="minorHAnsi" w:hAnsiTheme="minorHAnsi"/>
        </w:rPr>
      </w:pPr>
      <w:r w:rsidRPr="00103280">
        <w:rPr>
          <w:rFonts w:asciiTheme="minorHAnsi" w:hAnsiTheme="minorHAnsi"/>
        </w:rPr>
        <w:t>Two-group t-test</w:t>
      </w:r>
    </w:p>
    <w:p w:rsidR="00A737F6" w:rsidRPr="00103280" w:rsidRDefault="00A737F6" w:rsidP="00B46A2A">
      <w:pPr>
        <w:ind w:left="720"/>
        <w:rPr>
          <w:rFonts w:asciiTheme="minorHAnsi" w:hAnsiTheme="minorHAnsi"/>
        </w:rPr>
      </w:pPr>
      <w:r w:rsidRPr="00103280">
        <w:rPr>
          <w:rFonts w:asciiTheme="minorHAnsi" w:hAnsiTheme="minorHAnsi"/>
          <w:noProof/>
        </w:rPr>
        <w:drawing>
          <wp:inline distT="0" distB="0" distL="0" distR="0" wp14:anchorId="5E6718EE" wp14:editId="55B78817">
            <wp:extent cx="5171429" cy="14380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71429" cy="1438095"/>
                    </a:xfrm>
                    <a:prstGeom prst="rect">
                      <a:avLst/>
                    </a:prstGeom>
                  </pic:spPr>
                </pic:pic>
              </a:graphicData>
            </a:graphic>
          </wp:inline>
        </w:drawing>
      </w:r>
    </w:p>
    <w:p w:rsidR="00A737F6" w:rsidRPr="00103280" w:rsidRDefault="00A737F6" w:rsidP="00B46A2A">
      <w:pPr>
        <w:ind w:left="720"/>
        <w:rPr>
          <w:rFonts w:asciiTheme="minorHAnsi" w:hAnsiTheme="minorHAnsi"/>
        </w:rPr>
      </w:pPr>
    </w:p>
    <w:p w:rsidR="00A737F6" w:rsidRPr="00103280" w:rsidRDefault="00A737F6" w:rsidP="00A737F6">
      <w:pPr>
        <w:ind w:left="720"/>
        <w:rPr>
          <w:rFonts w:asciiTheme="minorHAnsi" w:hAnsiTheme="minorHAnsi"/>
        </w:rPr>
      </w:pPr>
      <w:r w:rsidRPr="00103280">
        <w:rPr>
          <w:rFonts w:asciiTheme="minorHAnsi" w:hAnsiTheme="minorHAnsi"/>
        </w:rPr>
        <w:t>One-way ANOVA</w:t>
      </w:r>
    </w:p>
    <w:p w:rsidR="00A737F6" w:rsidRPr="00103280" w:rsidRDefault="00A737F6" w:rsidP="00A737F6">
      <w:pPr>
        <w:ind w:left="720"/>
        <w:rPr>
          <w:rFonts w:asciiTheme="minorHAnsi" w:hAnsiTheme="minorHAnsi"/>
        </w:rPr>
      </w:pPr>
      <w:r w:rsidRPr="00103280">
        <w:rPr>
          <w:rFonts w:asciiTheme="minorHAnsi" w:hAnsiTheme="minorHAnsi"/>
          <w:noProof/>
        </w:rPr>
        <w:drawing>
          <wp:inline distT="0" distB="0" distL="0" distR="0" wp14:anchorId="18CE1977" wp14:editId="34A2834D">
            <wp:extent cx="4838095" cy="1323810"/>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8095" cy="1323810"/>
                    </a:xfrm>
                    <a:prstGeom prst="rect">
                      <a:avLst/>
                    </a:prstGeom>
                  </pic:spPr>
                </pic:pic>
              </a:graphicData>
            </a:graphic>
          </wp:inline>
        </w:drawing>
      </w:r>
    </w:p>
    <w:p w:rsidR="008709C5" w:rsidRPr="00103280" w:rsidRDefault="008709C5" w:rsidP="00F91BA5">
      <w:pPr>
        <w:rPr>
          <w:rFonts w:asciiTheme="minorHAnsi" w:hAnsiTheme="minorHAnsi"/>
        </w:rPr>
      </w:pPr>
    </w:p>
    <w:p w:rsidR="004005C0" w:rsidRPr="00103280" w:rsidRDefault="00A15EE7" w:rsidP="00A15EE7">
      <w:pPr>
        <w:ind w:left="720"/>
        <w:rPr>
          <w:rFonts w:asciiTheme="minorHAnsi" w:hAnsiTheme="minorHAnsi"/>
        </w:rPr>
      </w:pPr>
      <w:r w:rsidRPr="00103280">
        <w:rPr>
          <w:rFonts w:asciiTheme="minorHAnsi" w:hAnsiTheme="minorHAnsi"/>
        </w:rPr>
        <w:lastRenderedPageBreak/>
        <w:t>Find Cohen’s d using formulas F1, F2, F3, and F4.</w:t>
      </w:r>
    </w:p>
    <w:p w:rsidR="004005C0" w:rsidRPr="00103280" w:rsidRDefault="004005C0" w:rsidP="00F91BA5">
      <w:pPr>
        <w:rPr>
          <w:rFonts w:asciiTheme="minorHAnsi" w:hAnsiTheme="minorHAnsi"/>
        </w:rPr>
      </w:pPr>
    </w:p>
    <w:p w:rsidR="003F0A88" w:rsidRPr="00103280" w:rsidRDefault="003F0A88" w:rsidP="003F0A88">
      <w:pPr>
        <w:ind w:left="720"/>
        <w:rPr>
          <w:rFonts w:asciiTheme="minorHAnsi" w:hAnsiTheme="minorHAnsi"/>
        </w:rPr>
      </w:pPr>
      <w:r w:rsidRPr="00103280">
        <w:rPr>
          <w:rFonts w:asciiTheme="minorHAnsi" w:hAnsiTheme="minorHAnsi"/>
          <w:iCs/>
        </w:rPr>
        <w:t xml:space="preserve">(F1) d = </w:t>
      </w:r>
      <m:oMath>
        <m:f>
          <m:fPr>
            <m:ctrlPr>
              <w:rPr>
                <w:rFonts w:ascii="Cambria Math" w:hAnsi="Cambria Math"/>
                <w:i/>
                <w:iCs/>
              </w:rPr>
            </m:ctrlPr>
          </m:fPr>
          <m:num>
            <m:sSub>
              <m:sSubPr>
                <m:ctrlPr>
                  <w:rPr>
                    <w:rFonts w:ascii="Cambria Math" w:hAnsi="Cambria Math"/>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2</m:t>
                </m:r>
              </m:sub>
            </m:sSub>
          </m:num>
          <m:den>
            <m:rad>
              <m:radPr>
                <m:degHide m:val="1"/>
                <m:ctrlPr>
                  <w:rPr>
                    <w:rFonts w:ascii="Cambria Math" w:hAnsi="Cambria Math"/>
                    <w:i/>
                    <w:iCs/>
                  </w:rPr>
                </m:ctrlPr>
              </m:radPr>
              <m:deg/>
              <m:e>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n</m:t>
                            </m:r>
                          </m:e>
                          <m:sub>
                            <m:r>
                              <w:rPr>
                                <w:rFonts w:ascii="Cambria Math" w:hAnsi="Cambria Math"/>
                              </w:rPr>
                              <m:t>1</m:t>
                            </m:r>
                          </m:sub>
                        </m:sSub>
                        <m:r>
                          <w:rPr>
                            <w:rFonts w:ascii="Cambria Math" w:hAnsi="Cambria Math"/>
                          </w:rPr>
                          <m:t>-1</m:t>
                        </m:r>
                      </m:e>
                    </m:d>
                    <m:sSub>
                      <m:sSubPr>
                        <m:ctrlPr>
                          <w:rPr>
                            <w:rFonts w:ascii="Cambria Math" w:hAnsi="Cambria Math"/>
                            <w:i/>
                            <w:iCs/>
                          </w:rPr>
                        </m:ctrlPr>
                      </m:sSubPr>
                      <m:e>
                        <m:r>
                          <w:rPr>
                            <w:rFonts w:ascii="Cambria Math" w:hAnsi="Cambria Math"/>
                          </w:rPr>
                          <m:t>VAR</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1</m:t>
                        </m:r>
                      </m:sub>
                    </m:sSub>
                    <m:r>
                      <w:rPr>
                        <w:rFonts w:ascii="Cambria Math" w:hAnsi="Cambria Math"/>
                      </w:rPr>
                      <m:t>-1)</m:t>
                    </m:r>
                    <m:sSub>
                      <m:sSubPr>
                        <m:ctrlPr>
                          <w:rPr>
                            <w:rFonts w:ascii="Cambria Math" w:hAnsi="Cambria Math"/>
                            <w:i/>
                            <w:iCs/>
                          </w:rPr>
                        </m:ctrlPr>
                      </m:sSubPr>
                      <m:e>
                        <m:r>
                          <w:rPr>
                            <w:rFonts w:ascii="Cambria Math" w:hAnsi="Cambria Math"/>
                          </w:rPr>
                          <m:t>VAR</m:t>
                        </m:r>
                      </m:e>
                      <m:sub>
                        <m:r>
                          <w:rPr>
                            <w:rFonts w:ascii="Cambria Math" w:hAnsi="Cambria Math"/>
                          </w:rPr>
                          <m:t>2</m:t>
                        </m:r>
                      </m:sub>
                    </m:sSub>
                  </m:num>
                  <m:den>
                    <m:sSub>
                      <m:sSubPr>
                        <m:ctrlPr>
                          <w:rPr>
                            <w:rFonts w:ascii="Cambria Math" w:hAnsi="Cambria Math"/>
                            <w:i/>
                            <w:iCs/>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2</m:t>
                        </m:r>
                      </m:sub>
                    </m:sSub>
                    <m:r>
                      <w:rPr>
                        <w:rFonts w:ascii="Cambria Math" w:hAnsi="Cambria Math"/>
                      </w:rPr>
                      <m:t>-2</m:t>
                    </m:r>
                  </m:den>
                </m:f>
              </m:e>
            </m:rad>
          </m:den>
        </m:f>
      </m:oMath>
      <w:r w:rsidRPr="00103280">
        <w:rPr>
          <w:rFonts w:asciiTheme="minorHAnsi" w:hAnsiTheme="minorHAnsi"/>
          <w:iCs/>
        </w:rPr>
        <w:t xml:space="preserve"> = </w:t>
      </w:r>
      <m:oMath>
        <m:f>
          <m:fPr>
            <m:ctrlPr>
              <w:rPr>
                <w:rFonts w:ascii="Cambria Math" w:hAnsi="Cambria Math"/>
                <w:i/>
                <w:iCs/>
              </w:rPr>
            </m:ctrlPr>
          </m:fPr>
          <m:num>
            <m:r>
              <w:rPr>
                <w:rFonts w:ascii="Cambria Math" w:hAnsi="Cambria Math"/>
              </w:rPr>
              <m:t>20.13-30.45</m:t>
            </m:r>
          </m:num>
          <m:den>
            <m:rad>
              <m:radPr>
                <m:degHide m:val="1"/>
                <m:ctrlPr>
                  <w:rPr>
                    <w:rFonts w:ascii="Cambria Math" w:hAnsi="Cambria Math"/>
                    <w:i/>
                    <w:iCs/>
                  </w:rPr>
                </m:ctrlPr>
              </m:radPr>
              <m:deg/>
              <m:e>
                <m:f>
                  <m:fPr>
                    <m:ctrlPr>
                      <w:rPr>
                        <w:rFonts w:ascii="Cambria Math" w:hAnsi="Cambria Math"/>
                        <w:i/>
                        <w:iCs/>
                      </w:rPr>
                    </m:ctrlPr>
                  </m:fPr>
                  <m:num>
                    <m:d>
                      <m:dPr>
                        <m:ctrlPr>
                          <w:rPr>
                            <w:rFonts w:ascii="Cambria Math" w:hAnsi="Cambria Math"/>
                            <w:i/>
                            <w:iCs/>
                          </w:rPr>
                        </m:ctrlPr>
                      </m:dPr>
                      <m:e>
                        <m:r>
                          <w:rPr>
                            <w:rFonts w:ascii="Cambria Math" w:hAnsi="Cambria Math"/>
                          </w:rPr>
                          <m:t>248-1</m:t>
                        </m:r>
                      </m:e>
                    </m:d>
                    <m:r>
                      <w:rPr>
                        <w:rFonts w:ascii="Cambria Math" w:hAnsi="Cambria Math"/>
                      </w:rPr>
                      <m:t>40.666+</m:t>
                    </m:r>
                    <m:d>
                      <m:dPr>
                        <m:ctrlPr>
                          <w:rPr>
                            <w:rFonts w:ascii="Cambria Math" w:hAnsi="Cambria Math"/>
                            <w:i/>
                            <w:iCs/>
                          </w:rPr>
                        </m:ctrlPr>
                      </m:dPr>
                      <m:e>
                        <m:r>
                          <w:rPr>
                            <w:rFonts w:ascii="Cambria Math" w:hAnsi="Cambria Math"/>
                          </w:rPr>
                          <m:t>79-1</m:t>
                        </m:r>
                      </m:e>
                    </m:d>
                    <m:r>
                      <w:rPr>
                        <w:rFonts w:ascii="Cambria Math" w:hAnsi="Cambria Math"/>
                      </w:rPr>
                      <m:t>37.0881</m:t>
                    </m:r>
                  </m:num>
                  <m:den>
                    <m:r>
                      <w:rPr>
                        <w:rFonts w:ascii="Cambria Math" w:hAnsi="Cambria Math"/>
                      </w:rPr>
                      <m:t>248+79-2</m:t>
                    </m:r>
                  </m:den>
                </m:f>
              </m:e>
            </m:rad>
          </m:den>
        </m:f>
      </m:oMath>
      <w:r w:rsidRPr="00103280">
        <w:rPr>
          <w:rFonts w:asciiTheme="minorHAnsi" w:hAnsiTheme="minorHAnsi"/>
          <w:iCs/>
        </w:rPr>
        <w:t xml:space="preserve">  =</w:t>
      </w:r>
      <w:r w:rsidR="00C70F02" w:rsidRPr="00103280">
        <w:rPr>
          <w:rFonts w:asciiTheme="minorHAnsi" w:hAnsiTheme="minorHAnsi"/>
          <w:iCs/>
        </w:rPr>
        <w:t xml:space="preserve"> –1.6356</w:t>
      </w:r>
    </w:p>
    <w:p w:rsidR="003F0A88" w:rsidRPr="00103280" w:rsidRDefault="003F0A88" w:rsidP="003F0A88">
      <w:pPr>
        <w:ind w:left="720"/>
        <w:rPr>
          <w:rFonts w:asciiTheme="minorHAnsi" w:hAnsiTheme="minorHAnsi"/>
        </w:rPr>
      </w:pPr>
    </w:p>
    <w:p w:rsidR="003F0A88" w:rsidRPr="00103280" w:rsidRDefault="003F0A88" w:rsidP="003F0A88">
      <w:pPr>
        <w:tabs>
          <w:tab w:val="left" w:pos="2910"/>
        </w:tabs>
        <w:ind w:left="720"/>
        <w:rPr>
          <w:rFonts w:asciiTheme="minorHAnsi" w:hAnsiTheme="minorHAnsi"/>
        </w:rPr>
      </w:pPr>
      <w:r w:rsidRPr="00103280">
        <w:rPr>
          <w:rFonts w:asciiTheme="minorHAnsi" w:hAnsiTheme="minorHAnsi"/>
        </w:rPr>
        <w:t xml:space="preserve">(F2) d = </w:t>
      </w:r>
      <m:oMath>
        <m:f>
          <m:fPr>
            <m:ctrlPr>
              <w:rPr>
                <w:rFonts w:ascii="Cambria Math" w:hAnsi="Cambria Math"/>
                <w:i/>
              </w:rPr>
            </m:ctrlPr>
          </m:fPr>
          <m:num>
            <m:r>
              <w:rPr>
                <w:rFonts w:ascii="Cambria Math" w:hAnsi="Cambria Math"/>
              </w:rPr>
              <m:t>2t</m:t>
            </m:r>
          </m:num>
          <m:den>
            <m:rad>
              <m:radPr>
                <m:degHide m:val="1"/>
                <m:ctrlPr>
                  <w:rPr>
                    <w:rFonts w:ascii="Cambria Math" w:hAnsi="Cambria Math"/>
                    <w:i/>
                  </w:rPr>
                </m:ctrlPr>
              </m:radPr>
              <m:deg/>
              <m:e>
                <m:r>
                  <w:rPr>
                    <w:rFonts w:ascii="Cambria Math" w:hAnsi="Cambria Math"/>
                  </w:rPr>
                  <m:t>df</m:t>
                </m:r>
              </m:e>
            </m:rad>
          </m:den>
        </m:f>
      </m:oMath>
      <w:r w:rsidRPr="00103280">
        <w:rPr>
          <w:rFonts w:asciiTheme="minorHAnsi" w:hAnsiTheme="minorHAnsi"/>
        </w:rPr>
        <w:t xml:space="preserve"> = </w:t>
      </w:r>
      <m:oMath>
        <m:f>
          <m:fPr>
            <m:ctrlPr>
              <w:rPr>
                <w:rFonts w:ascii="Cambria Math" w:hAnsi="Cambria Math"/>
                <w:i/>
              </w:rPr>
            </m:ctrlPr>
          </m:fPr>
          <m:num>
            <m:r>
              <w:rPr>
                <w:rFonts w:ascii="Cambria Math" w:hAnsi="Cambria Math"/>
              </w:rPr>
              <m:t>-12.664</m:t>
            </m:r>
          </m:num>
          <m:den>
            <m:rad>
              <m:radPr>
                <m:degHide m:val="1"/>
                <m:ctrlPr>
                  <w:rPr>
                    <w:rFonts w:ascii="Cambria Math" w:hAnsi="Cambria Math"/>
                    <w:i/>
                  </w:rPr>
                </m:ctrlPr>
              </m:radPr>
              <m:deg/>
              <m:e>
                <m:r>
                  <w:rPr>
                    <w:rFonts w:ascii="Cambria Math" w:hAnsi="Cambria Math"/>
                  </w:rPr>
                  <m:t>325</m:t>
                </m:r>
              </m:e>
            </m:rad>
          </m:den>
        </m:f>
      </m:oMath>
      <w:r w:rsidRPr="00103280">
        <w:rPr>
          <w:rFonts w:asciiTheme="minorHAnsi" w:hAnsiTheme="minorHAnsi"/>
        </w:rPr>
        <w:t xml:space="preserve">  </w:t>
      </w:r>
      <w:r w:rsidR="00C70F02" w:rsidRPr="00103280">
        <w:rPr>
          <w:rFonts w:asciiTheme="minorHAnsi" w:hAnsiTheme="minorHAnsi"/>
        </w:rPr>
        <w:t xml:space="preserve">= </w:t>
      </w:r>
      <w:r w:rsidR="00C70F02" w:rsidRPr="00103280">
        <w:rPr>
          <w:rFonts w:asciiTheme="minorHAnsi" w:hAnsiTheme="minorHAnsi"/>
          <w:iCs/>
        </w:rPr>
        <w:t>–1</w:t>
      </w:r>
      <w:r w:rsidR="00C70F02" w:rsidRPr="00103280">
        <w:rPr>
          <w:rFonts w:asciiTheme="minorHAnsi" w:hAnsiTheme="minorHAnsi"/>
        </w:rPr>
        <w:t>.4049</w:t>
      </w:r>
    </w:p>
    <w:p w:rsidR="003F0A88" w:rsidRPr="00103280" w:rsidRDefault="003F0A88" w:rsidP="003F0A88">
      <w:pPr>
        <w:ind w:left="720"/>
        <w:rPr>
          <w:rFonts w:asciiTheme="minorHAnsi" w:hAnsiTheme="minorHAnsi"/>
        </w:rPr>
      </w:pPr>
    </w:p>
    <w:p w:rsidR="003F0A88" w:rsidRPr="00103280" w:rsidRDefault="003F0A88" w:rsidP="003F0A88">
      <w:pPr>
        <w:ind w:left="720"/>
        <w:rPr>
          <w:rFonts w:asciiTheme="minorHAnsi" w:hAnsiTheme="minorHAnsi"/>
          <w:b/>
        </w:rPr>
      </w:pPr>
      <w:r w:rsidRPr="00103280">
        <w:rPr>
          <w:rFonts w:asciiTheme="minorHAnsi" w:hAnsiTheme="minorHAnsi"/>
        </w:rPr>
        <w:t xml:space="preserve">(F3) d = </w:t>
      </w:r>
      <m:oMath>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num>
          <m:den>
            <m:r>
              <w:rPr>
                <w:rFonts w:ascii="Cambria Math" w:hAnsi="Cambria Math"/>
              </w:rPr>
              <m:t>(</m:t>
            </m:r>
            <m:rad>
              <m:radPr>
                <m:degHide m:val="1"/>
                <m:ctrlPr>
                  <w:rPr>
                    <w:rFonts w:ascii="Cambria Math" w:hAnsi="Cambria Math"/>
                    <w:i/>
                  </w:rPr>
                </m:ctrlPr>
              </m:radPr>
              <m:deg/>
              <m:e>
                <m:r>
                  <w:rPr>
                    <w:rFonts w:ascii="Cambria Math" w:hAnsi="Cambria Math"/>
                  </w:rPr>
                  <m:t>df</m:t>
                </m:r>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2</m:t>
                    </m:r>
                  </m:sub>
                </m:sSub>
              </m:e>
            </m:rad>
            <m:r>
              <w:rPr>
                <w:rFonts w:ascii="Cambria Math" w:hAnsi="Cambria Math"/>
              </w:rPr>
              <m:t>)</m:t>
            </m:r>
          </m:den>
        </m:f>
      </m:oMath>
      <w:r w:rsidRPr="00103280">
        <w:rPr>
          <w:rFonts w:asciiTheme="minorHAnsi" w:hAnsiTheme="minorHAnsi"/>
          <w:b/>
        </w:rPr>
        <w:t xml:space="preserve"> </w:t>
      </w:r>
      <w:r w:rsidRPr="00103280">
        <w:rPr>
          <w:rFonts w:asciiTheme="minorHAnsi" w:hAnsiTheme="minorHAnsi"/>
        </w:rPr>
        <w:t xml:space="preserve">= </w:t>
      </w:r>
      <m:oMath>
        <m:f>
          <m:fPr>
            <m:ctrlPr>
              <w:rPr>
                <w:rFonts w:ascii="Cambria Math" w:hAnsi="Cambria Math"/>
                <w:i/>
              </w:rPr>
            </m:ctrlPr>
          </m:fPr>
          <m:num>
            <m:r>
              <w:rPr>
                <w:rFonts w:ascii="Cambria Math" w:hAnsi="Cambria Math"/>
              </w:rPr>
              <m:t>t(248+79)</m:t>
            </m:r>
          </m:num>
          <m:den>
            <m:r>
              <w:rPr>
                <w:rFonts w:ascii="Cambria Math" w:hAnsi="Cambria Math"/>
              </w:rPr>
              <m:t>(</m:t>
            </m:r>
            <m:rad>
              <m:radPr>
                <m:degHide m:val="1"/>
                <m:ctrlPr>
                  <w:rPr>
                    <w:rFonts w:ascii="Cambria Math" w:hAnsi="Cambria Math"/>
                    <w:i/>
                  </w:rPr>
                </m:ctrlPr>
              </m:radPr>
              <m:deg/>
              <m:e>
                <m:r>
                  <w:rPr>
                    <w:rFonts w:ascii="Cambria Math" w:hAnsi="Cambria Math"/>
                  </w:rPr>
                  <m:t>325</m:t>
                </m:r>
              </m:e>
            </m:rad>
            <m:r>
              <w:rPr>
                <w:rFonts w:ascii="Cambria Math" w:hAnsi="Cambria Math"/>
              </w:rPr>
              <m:t>)(</m:t>
            </m:r>
            <m:rad>
              <m:radPr>
                <m:degHide m:val="1"/>
                <m:ctrlPr>
                  <w:rPr>
                    <w:rFonts w:ascii="Cambria Math" w:hAnsi="Cambria Math"/>
                    <w:i/>
                  </w:rPr>
                </m:ctrlPr>
              </m:radPr>
              <m:deg/>
              <m:e>
                <m:r>
                  <w:rPr>
                    <w:rFonts w:ascii="Cambria Math" w:hAnsi="Cambria Math"/>
                  </w:rPr>
                  <m:t>248*79</m:t>
                </m:r>
              </m:e>
            </m:rad>
            <m:r>
              <w:rPr>
                <w:rFonts w:ascii="Cambria Math" w:hAnsi="Cambria Math"/>
              </w:rPr>
              <m:t>)</m:t>
            </m:r>
          </m:den>
        </m:f>
      </m:oMath>
      <w:r w:rsidRPr="00103280">
        <w:rPr>
          <w:rFonts w:asciiTheme="minorHAnsi" w:hAnsiTheme="minorHAnsi"/>
          <w:b/>
        </w:rPr>
        <w:t xml:space="preserve"> </w:t>
      </w:r>
      <w:r w:rsidRPr="00103280">
        <w:rPr>
          <w:rFonts w:asciiTheme="minorHAnsi" w:hAnsiTheme="minorHAnsi"/>
        </w:rPr>
        <w:t xml:space="preserve"> = </w:t>
      </w:r>
      <w:r w:rsidR="00472BDF" w:rsidRPr="00103280">
        <w:rPr>
          <w:rFonts w:asciiTheme="minorHAnsi" w:hAnsiTheme="minorHAnsi"/>
          <w:iCs/>
        </w:rPr>
        <w:t>–1.6411</w:t>
      </w:r>
    </w:p>
    <w:p w:rsidR="004005C0" w:rsidRPr="00103280" w:rsidRDefault="004005C0" w:rsidP="00F91BA5">
      <w:pPr>
        <w:rPr>
          <w:rFonts w:asciiTheme="minorHAnsi" w:hAnsiTheme="minorHAnsi"/>
        </w:rPr>
      </w:pPr>
    </w:p>
    <w:p w:rsidR="003F0A88" w:rsidRPr="00103280" w:rsidRDefault="003F0A88" w:rsidP="003F0A88">
      <w:pPr>
        <w:ind w:left="720"/>
        <w:rPr>
          <w:rFonts w:asciiTheme="minorHAnsi" w:hAnsiTheme="minorHAnsi"/>
          <w:iCs/>
        </w:rPr>
      </w:pPr>
      <w:r w:rsidRPr="00103280">
        <w:rPr>
          <w:rFonts w:asciiTheme="minorHAnsi" w:hAnsiTheme="minorHAnsi"/>
        </w:rPr>
        <w:t xml:space="preserve">(F4) d = </w:t>
      </w:r>
      <m:oMath>
        <m:r>
          <w:rPr>
            <w:rFonts w:ascii="Cambria Math" w:hAnsi="Cambria Math"/>
          </w:rPr>
          <m:t>2</m:t>
        </m:r>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df</m:t>
                        </m:r>
                      </m:e>
                      <m:sub>
                        <m:r>
                          <w:rPr>
                            <w:rFonts w:ascii="Cambria Math" w:hAnsi="Cambria Math"/>
                          </w:rPr>
                          <m:t>predictors</m:t>
                        </m:r>
                      </m:sub>
                    </m:sSub>
                    <m:r>
                      <w:rPr>
                        <w:rFonts w:ascii="Cambria Math" w:hAnsi="Cambria Math"/>
                      </w:rPr>
                      <m:t>)</m:t>
                    </m:r>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e>
        </m:d>
      </m:oMath>
      <w:r w:rsidRPr="00103280">
        <w:rPr>
          <w:rFonts w:asciiTheme="minorHAnsi" w:hAnsiTheme="minorHAnsi"/>
          <w:b/>
        </w:rPr>
        <w:t xml:space="preserve"> </w:t>
      </w:r>
      <w:r w:rsidR="00472BDF" w:rsidRPr="00103280">
        <w:rPr>
          <w:rFonts w:asciiTheme="minorHAnsi" w:hAnsiTheme="minorHAnsi"/>
        </w:rPr>
        <w:t>=</w:t>
      </w:r>
      <w:r w:rsidR="009C34A2" w:rsidRPr="00103280">
        <w:rPr>
          <w:rFonts w:asciiTheme="minorHAnsi" w:hAnsiTheme="minorHAnsi"/>
        </w:rPr>
        <w:t xml:space="preserve"> </w:t>
      </w:r>
      <m:oMath>
        <m:r>
          <w:rPr>
            <w:rFonts w:ascii="Cambria Math" w:hAnsi="Cambria Math"/>
          </w:rPr>
          <m:t>2</m:t>
        </m:r>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r>
                      <w:rPr>
                        <w:rFonts w:ascii="Cambria Math" w:hAnsi="Cambria Math"/>
                      </w:rPr>
                      <m:t>160.379(1)</m:t>
                    </m:r>
                  </m:num>
                  <m:den>
                    <m:r>
                      <w:rPr>
                        <w:rFonts w:ascii="Cambria Math" w:hAnsi="Cambria Math"/>
                      </w:rPr>
                      <m:t>325</m:t>
                    </m:r>
                  </m:den>
                </m:f>
              </m:e>
            </m:rad>
          </m:e>
        </m:d>
      </m:oMath>
      <w:r w:rsidR="009C34A2" w:rsidRPr="00103280">
        <w:rPr>
          <w:rFonts w:asciiTheme="minorHAnsi" w:hAnsiTheme="minorHAnsi"/>
          <w:b/>
        </w:rPr>
        <w:t xml:space="preserve"> </w:t>
      </w:r>
      <w:r w:rsidR="009C34A2" w:rsidRPr="00103280">
        <w:rPr>
          <w:rFonts w:asciiTheme="minorHAnsi" w:hAnsiTheme="minorHAnsi"/>
        </w:rPr>
        <w:t xml:space="preserve"> = </w:t>
      </w:r>
      <w:r w:rsidR="00472BDF" w:rsidRPr="00103280">
        <w:rPr>
          <w:rFonts w:asciiTheme="minorHAnsi" w:hAnsiTheme="minorHAnsi"/>
        </w:rPr>
        <w:t xml:space="preserve"> </w:t>
      </w:r>
      <w:r w:rsidR="000E724F" w:rsidRPr="00103280">
        <w:rPr>
          <w:rFonts w:asciiTheme="minorHAnsi" w:hAnsiTheme="minorHAnsi"/>
          <w:iCs/>
        </w:rPr>
        <w:t>1.4049</w:t>
      </w:r>
    </w:p>
    <w:p w:rsidR="007908C2" w:rsidRPr="00103280" w:rsidRDefault="007908C2" w:rsidP="003F0A88">
      <w:pPr>
        <w:ind w:left="720"/>
        <w:rPr>
          <w:rFonts w:asciiTheme="minorHAnsi" w:hAnsiTheme="minorHAnsi"/>
        </w:rPr>
      </w:pPr>
    </w:p>
    <w:p w:rsidR="00375EE2" w:rsidRPr="00103280" w:rsidRDefault="009C34A2" w:rsidP="00103280">
      <w:pPr>
        <w:ind w:left="720"/>
        <w:rPr>
          <w:rFonts w:asciiTheme="minorHAnsi" w:hAnsiTheme="minorHAnsi"/>
        </w:rPr>
      </w:pPr>
      <w:r w:rsidRPr="00103280">
        <w:rPr>
          <w:rFonts w:asciiTheme="minorHAnsi" w:hAnsiTheme="minorHAnsi"/>
        </w:rPr>
        <w:t>The formulas indicate d as either -1.64 or -1.40 except for the value of d provided by the ANOVA F test</w:t>
      </w:r>
      <w:r w:rsidR="00AF69BA" w:rsidRPr="00103280">
        <w:rPr>
          <w:rFonts w:asciiTheme="minorHAnsi" w:hAnsiTheme="minorHAnsi"/>
        </w:rPr>
        <w:t xml:space="preserve"> which loses the negative sign since F tests are nondirectional. </w:t>
      </w:r>
    </w:p>
    <w:p w:rsidR="00375EE2" w:rsidRPr="00103280" w:rsidRDefault="00375EE2" w:rsidP="007908C2">
      <w:pPr>
        <w:rPr>
          <w:rFonts w:asciiTheme="minorHAnsi" w:hAnsiTheme="minorHAnsi"/>
        </w:rPr>
      </w:pPr>
    </w:p>
    <w:tbl>
      <w:tblPr>
        <w:tblStyle w:val="TableGrid"/>
        <w:tblW w:w="0" w:type="auto"/>
        <w:tblInd w:w="985" w:type="dxa"/>
        <w:shd w:val="clear" w:color="auto" w:fill="DAEEF3" w:themeFill="accent5" w:themeFillTint="33"/>
        <w:tblLook w:val="04A0" w:firstRow="1" w:lastRow="0" w:firstColumn="1" w:lastColumn="0" w:noHBand="0" w:noVBand="1"/>
      </w:tblPr>
      <w:tblGrid>
        <w:gridCol w:w="9805"/>
      </w:tblGrid>
      <w:tr w:rsidR="007908C2" w:rsidRPr="00103280" w:rsidTr="00B06FF9">
        <w:tc>
          <w:tcPr>
            <w:tcW w:w="9805" w:type="dxa"/>
            <w:shd w:val="clear" w:color="auto" w:fill="DAEEF3" w:themeFill="accent5" w:themeFillTint="33"/>
          </w:tcPr>
          <w:p w:rsidR="007908C2" w:rsidRPr="00103280" w:rsidRDefault="007908C2"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rPr>
              <w:t>Screenshot from Excel Effect Size sheet</w:t>
            </w:r>
          </w:p>
          <w:p w:rsidR="00EE0A31" w:rsidRPr="00103280" w:rsidRDefault="00EE0A31"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rsidR="007908C2" w:rsidRPr="00103280" w:rsidRDefault="00375EE2" w:rsidP="00375EE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noProof/>
              </w:rPr>
              <w:drawing>
                <wp:inline distT="0" distB="0" distL="0" distR="0" wp14:anchorId="242490B8" wp14:editId="46428A00">
                  <wp:extent cx="3091218" cy="211951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4430" cy="2121721"/>
                          </a:xfrm>
                          <a:prstGeom prst="rect">
                            <a:avLst/>
                          </a:prstGeom>
                        </pic:spPr>
                      </pic:pic>
                    </a:graphicData>
                  </a:graphic>
                </wp:inline>
              </w:drawing>
            </w:r>
          </w:p>
          <w:p w:rsidR="00375EE2" w:rsidRPr="00103280" w:rsidRDefault="00375EE2"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rsidR="007908C2" w:rsidRPr="00103280" w:rsidRDefault="007908C2"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rsidR="007908C2" w:rsidRPr="00103280" w:rsidRDefault="007908C2" w:rsidP="007908C2">
      <w:pPr>
        <w:rPr>
          <w:rFonts w:asciiTheme="minorHAnsi" w:hAnsiTheme="minorHAnsi"/>
        </w:rPr>
      </w:pPr>
    </w:p>
    <w:p w:rsidR="00E43C4C" w:rsidRPr="00103280" w:rsidRDefault="00E43C4C" w:rsidP="00E43C4C">
      <w:pPr>
        <w:rPr>
          <w:rFonts w:asciiTheme="minorHAnsi" w:hAnsiTheme="minorHAnsi"/>
          <w:b/>
        </w:rPr>
      </w:pPr>
      <w:r w:rsidRPr="00103280">
        <w:rPr>
          <w:rFonts w:asciiTheme="minorHAnsi" w:hAnsiTheme="minorHAnsi"/>
          <w:b/>
        </w:rPr>
        <w:t>3.7 Cohen’s d from Regression</w:t>
      </w:r>
    </w:p>
    <w:p w:rsidR="0065334F" w:rsidRPr="00103280" w:rsidRDefault="00E43C4C" w:rsidP="00D85CB4">
      <w:pPr>
        <w:ind w:left="720"/>
        <w:rPr>
          <w:rFonts w:asciiTheme="minorHAnsi" w:hAnsiTheme="minorHAnsi"/>
        </w:rPr>
      </w:pPr>
      <w:r w:rsidRPr="00103280">
        <w:rPr>
          <w:rFonts w:asciiTheme="minorHAnsi" w:hAnsiTheme="minorHAnsi"/>
        </w:rPr>
        <w:t xml:space="preserve">Mathematically simple regression produces the same test for mean differences as a two-group t-test </w:t>
      </w:r>
      <w:r w:rsidR="002863F7" w:rsidRPr="00103280">
        <w:rPr>
          <w:rFonts w:asciiTheme="minorHAnsi" w:hAnsiTheme="minorHAnsi"/>
        </w:rPr>
        <w:t>assuming equal variances</w:t>
      </w:r>
      <w:r w:rsidR="00D85CB4" w:rsidRPr="00103280">
        <w:rPr>
          <w:rFonts w:asciiTheme="minorHAnsi" w:hAnsiTheme="minorHAnsi"/>
        </w:rPr>
        <w:t xml:space="preserve"> </w:t>
      </w:r>
      <w:r w:rsidRPr="00103280">
        <w:rPr>
          <w:rFonts w:asciiTheme="minorHAnsi" w:hAnsiTheme="minorHAnsi"/>
        </w:rPr>
        <w:t xml:space="preserve">and a one-way ANOVA. </w:t>
      </w:r>
      <w:r w:rsidR="00D85CB4" w:rsidRPr="00103280">
        <w:rPr>
          <w:rFonts w:asciiTheme="minorHAnsi" w:hAnsiTheme="minorHAnsi"/>
        </w:rPr>
        <w:t xml:space="preserve">A dummy variable was created coding American origin = 1 and Japanese origin = 0 using the </w:t>
      </w:r>
      <w:proofErr w:type="spellStart"/>
      <w:r w:rsidR="00D85CB4" w:rsidRPr="00103280">
        <w:rPr>
          <w:rFonts w:asciiTheme="minorHAnsi" w:hAnsiTheme="minorHAnsi"/>
        </w:rPr>
        <w:t>cars.sav</w:t>
      </w:r>
      <w:proofErr w:type="spellEnd"/>
      <w:r w:rsidR="00D85CB4" w:rsidRPr="00103280">
        <w:rPr>
          <w:rFonts w:asciiTheme="minorHAnsi" w:hAnsiTheme="minorHAnsi"/>
        </w:rPr>
        <w:t xml:space="preserve"> data above. Regression results are presented below. </w:t>
      </w:r>
    </w:p>
    <w:p w:rsidR="0065334F" w:rsidRPr="00103280" w:rsidRDefault="0065334F" w:rsidP="00D85CB4">
      <w:pPr>
        <w:ind w:left="720"/>
        <w:rPr>
          <w:rFonts w:asciiTheme="minorHAnsi" w:hAnsiTheme="minorHAnsi"/>
        </w:rPr>
      </w:pPr>
    </w:p>
    <w:p w:rsidR="00F857AA" w:rsidRPr="00103280" w:rsidRDefault="0065334F" w:rsidP="00D85CB4">
      <w:pPr>
        <w:ind w:left="720"/>
        <w:rPr>
          <w:rFonts w:asciiTheme="minorHAnsi" w:hAnsiTheme="minorHAnsi"/>
        </w:rPr>
      </w:pPr>
      <w:r w:rsidRPr="00103280">
        <w:rPr>
          <w:rFonts w:asciiTheme="minorHAnsi" w:hAnsiTheme="minorHAnsi"/>
        </w:rPr>
        <w:t xml:space="preserve">Formula F2 can be used to find </w:t>
      </w:r>
      <w:r w:rsidR="007F0ADD" w:rsidRPr="00103280">
        <w:rPr>
          <w:rFonts w:asciiTheme="minorHAnsi" w:hAnsiTheme="minorHAnsi"/>
        </w:rPr>
        <w:t xml:space="preserve">d. The t-ratio was obtained from </w:t>
      </w:r>
      <w:r w:rsidRPr="00103280">
        <w:rPr>
          <w:rFonts w:asciiTheme="minorHAnsi" w:hAnsiTheme="minorHAnsi"/>
        </w:rPr>
        <w:t xml:space="preserve">the regression coefficient output. The model degrees of freedom are taken from the regression ANOVA table used to test the overall model fit </w:t>
      </w:r>
      <w:r w:rsidR="007F0ADD" w:rsidRPr="00103280">
        <w:rPr>
          <w:rFonts w:asciiTheme="minorHAnsi" w:hAnsiTheme="minorHAnsi"/>
        </w:rPr>
        <w:t xml:space="preserve">Ho: </w:t>
      </w:r>
      <w:r w:rsidRPr="00103280">
        <w:rPr>
          <w:rFonts w:asciiTheme="minorHAnsi" w:hAnsiTheme="minorHAnsi"/>
        </w:rPr>
        <w:t>R</w:t>
      </w:r>
      <w:r w:rsidRPr="00103280">
        <w:rPr>
          <w:rFonts w:asciiTheme="minorHAnsi" w:hAnsiTheme="minorHAnsi"/>
          <w:vertAlign w:val="superscript"/>
        </w:rPr>
        <w:t>2</w:t>
      </w:r>
      <w:r w:rsidR="003F7272" w:rsidRPr="00103280">
        <w:rPr>
          <w:rFonts w:asciiTheme="minorHAnsi" w:hAnsiTheme="minorHAnsi"/>
        </w:rPr>
        <w:t xml:space="preserve"> </w:t>
      </w:r>
      <w:r w:rsidR="007F0ADD" w:rsidRPr="00103280">
        <w:rPr>
          <w:rFonts w:asciiTheme="minorHAnsi" w:hAnsiTheme="minorHAnsi"/>
        </w:rPr>
        <w:t>=</w:t>
      </w:r>
      <w:r w:rsidR="0099311F" w:rsidRPr="00103280">
        <w:rPr>
          <w:rFonts w:asciiTheme="minorHAnsi" w:hAnsiTheme="minorHAnsi"/>
        </w:rPr>
        <w:t xml:space="preserve"> </w:t>
      </w:r>
      <w:r w:rsidR="007F0ADD" w:rsidRPr="00103280">
        <w:rPr>
          <w:rFonts w:asciiTheme="minorHAnsi" w:hAnsiTheme="minorHAnsi"/>
        </w:rPr>
        <w:t xml:space="preserve">0.00 </w:t>
      </w:r>
      <w:r w:rsidR="003F7272" w:rsidRPr="00103280">
        <w:rPr>
          <w:rFonts w:asciiTheme="minorHAnsi" w:hAnsiTheme="minorHAnsi"/>
        </w:rPr>
        <w:t xml:space="preserve">(i.e., </w:t>
      </w:r>
      <w:proofErr w:type="spellStart"/>
      <w:r w:rsidR="00DF7055" w:rsidRPr="00103280">
        <w:rPr>
          <w:rFonts w:asciiTheme="minorHAnsi" w:hAnsiTheme="minorHAnsi"/>
        </w:rPr>
        <w:t>df</w:t>
      </w:r>
      <w:proofErr w:type="spellEnd"/>
      <w:r w:rsidR="00DF7055" w:rsidRPr="00103280">
        <w:rPr>
          <w:rFonts w:asciiTheme="minorHAnsi" w:hAnsiTheme="minorHAnsi"/>
        </w:rPr>
        <w:t xml:space="preserve"> error are </w:t>
      </w:r>
      <w:r w:rsidR="003F7272" w:rsidRPr="00103280">
        <w:rPr>
          <w:rFonts w:asciiTheme="minorHAnsi" w:hAnsiTheme="minorHAnsi"/>
        </w:rPr>
        <w:t>the residual degrees of freedom).</w:t>
      </w:r>
    </w:p>
    <w:p w:rsidR="00F857AA" w:rsidRPr="00103280" w:rsidRDefault="00F857AA" w:rsidP="00D85CB4">
      <w:pPr>
        <w:ind w:left="720"/>
        <w:rPr>
          <w:rFonts w:asciiTheme="minorHAnsi" w:hAnsiTheme="minorHAnsi"/>
        </w:rPr>
      </w:pPr>
    </w:p>
    <w:p w:rsidR="0065334F" w:rsidRPr="00103280" w:rsidRDefault="0065334F" w:rsidP="0065334F">
      <w:pPr>
        <w:tabs>
          <w:tab w:val="left" w:pos="2910"/>
        </w:tabs>
        <w:ind w:left="720"/>
        <w:rPr>
          <w:rFonts w:asciiTheme="minorHAnsi" w:hAnsiTheme="minorHAnsi"/>
        </w:rPr>
      </w:pPr>
      <w:r w:rsidRPr="00103280">
        <w:rPr>
          <w:rFonts w:asciiTheme="minorHAnsi" w:hAnsiTheme="minorHAnsi"/>
        </w:rPr>
        <w:t xml:space="preserve">(F2) d = </w:t>
      </w:r>
      <m:oMath>
        <m:f>
          <m:fPr>
            <m:ctrlPr>
              <w:rPr>
                <w:rFonts w:ascii="Cambria Math" w:hAnsi="Cambria Math"/>
                <w:i/>
              </w:rPr>
            </m:ctrlPr>
          </m:fPr>
          <m:num>
            <m:r>
              <w:rPr>
                <w:rFonts w:ascii="Cambria Math" w:hAnsi="Cambria Math"/>
              </w:rPr>
              <m:t>2t</m:t>
            </m:r>
          </m:num>
          <m:den>
            <m:rad>
              <m:radPr>
                <m:degHide m:val="1"/>
                <m:ctrlPr>
                  <w:rPr>
                    <w:rFonts w:ascii="Cambria Math" w:hAnsi="Cambria Math"/>
                    <w:i/>
                  </w:rPr>
                </m:ctrlPr>
              </m:radPr>
              <m:deg/>
              <m:e>
                <m:r>
                  <w:rPr>
                    <w:rFonts w:ascii="Cambria Math" w:hAnsi="Cambria Math"/>
                  </w:rPr>
                  <m:t>df</m:t>
                </m:r>
              </m:e>
            </m:rad>
          </m:den>
        </m:f>
      </m:oMath>
      <w:r w:rsidRPr="00103280">
        <w:rPr>
          <w:rFonts w:asciiTheme="minorHAnsi" w:hAnsiTheme="minorHAnsi"/>
        </w:rPr>
        <w:t xml:space="preserve"> = </w:t>
      </w:r>
      <m:oMath>
        <m:f>
          <m:fPr>
            <m:ctrlPr>
              <w:rPr>
                <w:rFonts w:ascii="Cambria Math" w:hAnsi="Cambria Math"/>
                <w:i/>
              </w:rPr>
            </m:ctrlPr>
          </m:fPr>
          <m:num>
            <m:r>
              <w:rPr>
                <w:rFonts w:ascii="Cambria Math" w:hAnsi="Cambria Math"/>
              </w:rPr>
              <m:t>-12.664</m:t>
            </m:r>
          </m:num>
          <m:den>
            <m:rad>
              <m:radPr>
                <m:degHide m:val="1"/>
                <m:ctrlPr>
                  <w:rPr>
                    <w:rFonts w:ascii="Cambria Math" w:hAnsi="Cambria Math"/>
                    <w:i/>
                  </w:rPr>
                </m:ctrlPr>
              </m:radPr>
              <m:deg/>
              <m:e>
                <m:r>
                  <w:rPr>
                    <w:rFonts w:ascii="Cambria Math" w:hAnsi="Cambria Math"/>
                  </w:rPr>
                  <m:t>325</m:t>
                </m:r>
              </m:e>
            </m:rad>
          </m:den>
        </m:f>
      </m:oMath>
      <w:r w:rsidRPr="00103280">
        <w:rPr>
          <w:rFonts w:asciiTheme="minorHAnsi" w:hAnsiTheme="minorHAnsi"/>
        </w:rPr>
        <w:t xml:space="preserve">  = </w:t>
      </w:r>
      <w:r w:rsidRPr="00103280">
        <w:rPr>
          <w:rFonts w:asciiTheme="minorHAnsi" w:hAnsiTheme="minorHAnsi"/>
          <w:iCs/>
        </w:rPr>
        <w:t>–1</w:t>
      </w:r>
      <w:r w:rsidRPr="00103280">
        <w:rPr>
          <w:rFonts w:asciiTheme="minorHAnsi" w:hAnsiTheme="minorHAnsi"/>
        </w:rPr>
        <w:t>.4049</w:t>
      </w:r>
    </w:p>
    <w:p w:rsidR="00661BEB" w:rsidRPr="00103280" w:rsidRDefault="00661BEB" w:rsidP="00D85CB4">
      <w:pPr>
        <w:ind w:left="720"/>
        <w:rPr>
          <w:rFonts w:asciiTheme="minorHAnsi" w:hAnsiTheme="minorHAnsi"/>
        </w:rPr>
      </w:pPr>
    </w:p>
    <w:p w:rsidR="00D85CB4" w:rsidRPr="00103280" w:rsidRDefault="00F857AA" w:rsidP="00D85CB4">
      <w:pPr>
        <w:ind w:left="720"/>
        <w:rPr>
          <w:rFonts w:asciiTheme="minorHAnsi" w:hAnsiTheme="minorHAnsi"/>
        </w:rPr>
      </w:pPr>
      <w:r w:rsidRPr="00103280">
        <w:rPr>
          <w:rFonts w:asciiTheme="minorHAnsi" w:hAnsiTheme="minorHAnsi"/>
        </w:rPr>
        <w:t>Regression Results for MPG and Origin</w:t>
      </w:r>
    </w:p>
    <w:p w:rsidR="00D85CB4" w:rsidRPr="00103280" w:rsidRDefault="0065334F" w:rsidP="00D85CB4">
      <w:pPr>
        <w:ind w:left="720"/>
        <w:rPr>
          <w:rFonts w:asciiTheme="minorHAnsi" w:hAnsiTheme="minorHAnsi"/>
        </w:rPr>
      </w:pPr>
      <w:r w:rsidRPr="00103280">
        <w:rPr>
          <w:rFonts w:asciiTheme="minorHAnsi" w:hAnsiTheme="minorHAnsi"/>
          <w:noProof/>
        </w:rPr>
        <w:lastRenderedPageBreak/>
        <w:drawing>
          <wp:inline distT="0" distB="0" distL="0" distR="0" wp14:anchorId="477F5FF0" wp14:editId="45457820">
            <wp:extent cx="4646930" cy="2968151"/>
            <wp:effectExtent l="0" t="0" r="127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52826" cy="2971917"/>
                    </a:xfrm>
                    <a:prstGeom prst="rect">
                      <a:avLst/>
                    </a:prstGeom>
                  </pic:spPr>
                </pic:pic>
              </a:graphicData>
            </a:graphic>
          </wp:inline>
        </w:drawing>
      </w:r>
    </w:p>
    <w:p w:rsidR="00E43C4C" w:rsidRPr="00103280" w:rsidRDefault="00E43C4C" w:rsidP="00E43C4C">
      <w:pPr>
        <w:rPr>
          <w:rFonts w:asciiTheme="minorHAnsi" w:hAnsiTheme="minorHAnsi"/>
        </w:rPr>
      </w:pPr>
    </w:p>
    <w:p w:rsidR="00E43C4C" w:rsidRPr="00103280" w:rsidRDefault="006224A1" w:rsidP="006224A1">
      <w:pPr>
        <w:ind w:left="720"/>
        <w:rPr>
          <w:rFonts w:asciiTheme="minorHAnsi" w:hAnsiTheme="minorHAnsi"/>
        </w:rPr>
      </w:pPr>
      <w:r w:rsidRPr="00103280">
        <w:rPr>
          <w:rFonts w:asciiTheme="minorHAnsi" w:hAnsiTheme="minorHAnsi"/>
        </w:rPr>
        <w:t>Note that results are identical to those provided by the two-group t-test and one-way ANOVA. If desired, one could adjust the effect size for unequ</w:t>
      </w:r>
      <w:r w:rsidR="00CD4D75" w:rsidRPr="00103280">
        <w:rPr>
          <w:rFonts w:asciiTheme="minorHAnsi" w:hAnsiTheme="minorHAnsi"/>
        </w:rPr>
        <w:t>al group sizes using formula F3 which results in the larger (in absolute value) estimate of d.</w:t>
      </w:r>
    </w:p>
    <w:p w:rsidR="006224A1" w:rsidRPr="00103280" w:rsidRDefault="006224A1" w:rsidP="00E43C4C">
      <w:pPr>
        <w:rPr>
          <w:rFonts w:asciiTheme="minorHAnsi" w:hAnsiTheme="minorHAnsi"/>
        </w:rPr>
      </w:pPr>
    </w:p>
    <w:p w:rsidR="006224A1" w:rsidRPr="00103280" w:rsidRDefault="006224A1" w:rsidP="006224A1">
      <w:pPr>
        <w:ind w:left="720"/>
        <w:rPr>
          <w:rFonts w:asciiTheme="minorHAnsi" w:hAnsiTheme="minorHAnsi"/>
          <w:b/>
        </w:rPr>
      </w:pPr>
      <w:r w:rsidRPr="00103280">
        <w:rPr>
          <w:rFonts w:asciiTheme="minorHAnsi" w:hAnsiTheme="minorHAnsi"/>
        </w:rPr>
        <w:t xml:space="preserve">(F3) d = </w:t>
      </w:r>
      <m:oMath>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num>
          <m:den>
            <m:r>
              <w:rPr>
                <w:rFonts w:ascii="Cambria Math" w:hAnsi="Cambria Math"/>
              </w:rPr>
              <m:t>(</m:t>
            </m:r>
            <m:rad>
              <m:radPr>
                <m:degHide m:val="1"/>
                <m:ctrlPr>
                  <w:rPr>
                    <w:rFonts w:ascii="Cambria Math" w:hAnsi="Cambria Math"/>
                    <w:i/>
                  </w:rPr>
                </m:ctrlPr>
              </m:radPr>
              <m:deg/>
              <m:e>
                <m:r>
                  <w:rPr>
                    <w:rFonts w:ascii="Cambria Math" w:hAnsi="Cambria Math"/>
                  </w:rPr>
                  <m:t>df</m:t>
                </m:r>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2</m:t>
                    </m:r>
                  </m:sub>
                </m:sSub>
              </m:e>
            </m:rad>
            <m:r>
              <w:rPr>
                <w:rFonts w:ascii="Cambria Math" w:hAnsi="Cambria Math"/>
              </w:rPr>
              <m:t>)</m:t>
            </m:r>
          </m:den>
        </m:f>
      </m:oMath>
      <w:r w:rsidRPr="00103280">
        <w:rPr>
          <w:rFonts w:asciiTheme="minorHAnsi" w:hAnsiTheme="minorHAnsi"/>
          <w:b/>
        </w:rPr>
        <w:t xml:space="preserve"> </w:t>
      </w:r>
      <w:r w:rsidRPr="00103280">
        <w:rPr>
          <w:rFonts w:asciiTheme="minorHAnsi" w:hAnsiTheme="minorHAnsi"/>
        </w:rPr>
        <w:t xml:space="preserve">= </w:t>
      </w:r>
      <m:oMath>
        <m:f>
          <m:fPr>
            <m:ctrlPr>
              <w:rPr>
                <w:rFonts w:ascii="Cambria Math" w:hAnsi="Cambria Math"/>
                <w:i/>
              </w:rPr>
            </m:ctrlPr>
          </m:fPr>
          <m:num>
            <m:r>
              <w:rPr>
                <w:rFonts w:ascii="Cambria Math" w:hAnsi="Cambria Math"/>
              </w:rPr>
              <m:t>t(248+79)</m:t>
            </m:r>
          </m:num>
          <m:den>
            <m:r>
              <w:rPr>
                <w:rFonts w:ascii="Cambria Math" w:hAnsi="Cambria Math"/>
              </w:rPr>
              <m:t>(</m:t>
            </m:r>
            <m:rad>
              <m:radPr>
                <m:degHide m:val="1"/>
                <m:ctrlPr>
                  <w:rPr>
                    <w:rFonts w:ascii="Cambria Math" w:hAnsi="Cambria Math"/>
                    <w:i/>
                  </w:rPr>
                </m:ctrlPr>
              </m:radPr>
              <m:deg/>
              <m:e>
                <m:r>
                  <w:rPr>
                    <w:rFonts w:ascii="Cambria Math" w:hAnsi="Cambria Math"/>
                  </w:rPr>
                  <m:t>325</m:t>
                </m:r>
              </m:e>
            </m:rad>
            <m:r>
              <w:rPr>
                <w:rFonts w:ascii="Cambria Math" w:hAnsi="Cambria Math"/>
              </w:rPr>
              <m:t>)(</m:t>
            </m:r>
            <m:rad>
              <m:radPr>
                <m:degHide m:val="1"/>
                <m:ctrlPr>
                  <w:rPr>
                    <w:rFonts w:ascii="Cambria Math" w:hAnsi="Cambria Math"/>
                    <w:i/>
                  </w:rPr>
                </m:ctrlPr>
              </m:radPr>
              <m:deg/>
              <m:e>
                <m:r>
                  <w:rPr>
                    <w:rFonts w:ascii="Cambria Math" w:hAnsi="Cambria Math"/>
                  </w:rPr>
                  <m:t>248*79</m:t>
                </m:r>
              </m:e>
            </m:rad>
            <m:r>
              <w:rPr>
                <w:rFonts w:ascii="Cambria Math" w:hAnsi="Cambria Math"/>
              </w:rPr>
              <m:t>)</m:t>
            </m:r>
          </m:den>
        </m:f>
      </m:oMath>
      <w:r w:rsidRPr="00103280">
        <w:rPr>
          <w:rFonts w:asciiTheme="minorHAnsi" w:hAnsiTheme="minorHAnsi"/>
          <w:b/>
        </w:rPr>
        <w:t xml:space="preserve"> </w:t>
      </w:r>
      <w:r w:rsidRPr="00103280">
        <w:rPr>
          <w:rFonts w:asciiTheme="minorHAnsi" w:hAnsiTheme="minorHAnsi"/>
        </w:rPr>
        <w:t xml:space="preserve"> = </w:t>
      </w:r>
      <w:r w:rsidRPr="00103280">
        <w:rPr>
          <w:rFonts w:asciiTheme="minorHAnsi" w:hAnsiTheme="minorHAnsi"/>
          <w:iCs/>
        </w:rPr>
        <w:t>–1.6411</w:t>
      </w:r>
    </w:p>
    <w:p w:rsidR="00F71B58" w:rsidRPr="00103280" w:rsidRDefault="00F71B58" w:rsidP="00F71B58">
      <w:pPr>
        <w:rPr>
          <w:rFonts w:asciiTheme="minorHAnsi" w:hAnsiTheme="minorHAnsi"/>
        </w:rPr>
      </w:pPr>
    </w:p>
    <w:tbl>
      <w:tblPr>
        <w:tblStyle w:val="TableGrid"/>
        <w:tblW w:w="0" w:type="auto"/>
        <w:tblInd w:w="985" w:type="dxa"/>
        <w:shd w:val="clear" w:color="auto" w:fill="DAEEF3" w:themeFill="accent5" w:themeFillTint="33"/>
        <w:tblLook w:val="04A0" w:firstRow="1" w:lastRow="0" w:firstColumn="1" w:lastColumn="0" w:noHBand="0" w:noVBand="1"/>
      </w:tblPr>
      <w:tblGrid>
        <w:gridCol w:w="9805"/>
      </w:tblGrid>
      <w:tr w:rsidR="00F71B58" w:rsidRPr="00103280" w:rsidTr="00B06FF9">
        <w:tc>
          <w:tcPr>
            <w:tcW w:w="9805" w:type="dxa"/>
            <w:shd w:val="clear" w:color="auto" w:fill="DAEEF3" w:themeFill="accent5" w:themeFillTint="33"/>
          </w:tcPr>
          <w:p w:rsidR="00F71B58" w:rsidRPr="00103280" w:rsidRDefault="00F71B58"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rPr>
              <w:t>Screenshot from Excel Effect Size sheet</w:t>
            </w:r>
          </w:p>
          <w:p w:rsidR="0041423A" w:rsidRPr="00103280" w:rsidRDefault="0041423A"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rsidR="0041423A" w:rsidRPr="00103280" w:rsidRDefault="0041423A" w:rsidP="0041423A">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noProof/>
              </w:rPr>
              <w:drawing>
                <wp:inline distT="0" distB="0" distL="0" distR="0" wp14:anchorId="757ABC9B" wp14:editId="733AC1ED">
                  <wp:extent cx="1857143" cy="315238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57143" cy="3152381"/>
                          </a:xfrm>
                          <a:prstGeom prst="rect">
                            <a:avLst/>
                          </a:prstGeom>
                        </pic:spPr>
                      </pic:pic>
                    </a:graphicData>
                  </a:graphic>
                </wp:inline>
              </w:drawing>
            </w:r>
          </w:p>
          <w:p w:rsidR="00F71B58" w:rsidRPr="00103280" w:rsidRDefault="00F71B58"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rsidR="00F71B58" w:rsidRDefault="00F71B58" w:rsidP="00F71B58">
      <w:pPr>
        <w:rPr>
          <w:rFonts w:asciiTheme="minorHAnsi" w:hAnsiTheme="minorHAnsi"/>
        </w:rPr>
      </w:pPr>
    </w:p>
    <w:p w:rsidR="00103280" w:rsidRDefault="00103280" w:rsidP="00F71B58">
      <w:pPr>
        <w:rPr>
          <w:rFonts w:asciiTheme="minorHAnsi" w:hAnsiTheme="minorHAnsi"/>
        </w:rPr>
      </w:pPr>
    </w:p>
    <w:p w:rsidR="005468BF" w:rsidRDefault="005468BF" w:rsidP="00F71B58">
      <w:pPr>
        <w:rPr>
          <w:rFonts w:asciiTheme="minorHAnsi" w:hAnsiTheme="minorHAnsi"/>
        </w:rPr>
      </w:pPr>
    </w:p>
    <w:p w:rsidR="00103280" w:rsidRDefault="00103280" w:rsidP="00F71B58">
      <w:pPr>
        <w:rPr>
          <w:rFonts w:asciiTheme="minorHAnsi" w:hAnsiTheme="minorHAnsi"/>
        </w:rPr>
      </w:pPr>
    </w:p>
    <w:p w:rsidR="00103280" w:rsidRPr="00103280" w:rsidRDefault="00103280" w:rsidP="00F71B58">
      <w:pPr>
        <w:rPr>
          <w:rFonts w:asciiTheme="minorHAnsi" w:hAnsiTheme="minorHAnsi"/>
        </w:rPr>
      </w:pPr>
    </w:p>
    <w:p w:rsidR="0026573B" w:rsidRPr="00103280" w:rsidRDefault="00195B0B" w:rsidP="00F91BA5">
      <w:pPr>
        <w:rPr>
          <w:rFonts w:asciiTheme="minorHAnsi" w:hAnsiTheme="minorHAnsi"/>
          <w:b/>
        </w:rPr>
      </w:pPr>
      <w:r w:rsidRPr="00103280">
        <w:rPr>
          <w:rFonts w:asciiTheme="minorHAnsi" w:hAnsiTheme="minorHAnsi"/>
          <w:b/>
        </w:rPr>
        <w:lastRenderedPageBreak/>
        <w:t>3.</w:t>
      </w:r>
      <w:r w:rsidR="008709C5" w:rsidRPr="00103280">
        <w:rPr>
          <w:rFonts w:asciiTheme="minorHAnsi" w:hAnsiTheme="minorHAnsi"/>
          <w:b/>
        </w:rPr>
        <w:t>7</w:t>
      </w:r>
      <w:r w:rsidRPr="00103280">
        <w:rPr>
          <w:rFonts w:asciiTheme="minorHAnsi" w:hAnsiTheme="minorHAnsi"/>
          <w:b/>
        </w:rPr>
        <w:t xml:space="preserve"> </w:t>
      </w:r>
      <w:r w:rsidR="00F7657E" w:rsidRPr="00103280">
        <w:rPr>
          <w:rFonts w:asciiTheme="minorHAnsi" w:hAnsiTheme="minorHAnsi"/>
          <w:b/>
        </w:rPr>
        <w:t>Other Standardized Measures of Mean Difference</w:t>
      </w:r>
    </w:p>
    <w:p w:rsidR="0026573B" w:rsidRPr="00103280" w:rsidRDefault="00F7657E" w:rsidP="00F91BA5">
      <w:pPr>
        <w:ind w:left="720"/>
        <w:rPr>
          <w:rFonts w:asciiTheme="minorHAnsi" w:hAnsiTheme="minorHAnsi"/>
        </w:rPr>
      </w:pPr>
      <w:r w:rsidRPr="00103280">
        <w:rPr>
          <w:rFonts w:asciiTheme="minorHAnsi" w:hAnsiTheme="minorHAnsi"/>
        </w:rPr>
        <w:t>Two commonly referenced measures of standardized mean difference include Hedges’ g and Glass’</w:t>
      </w:r>
      <m:oMath>
        <m:r>
          <w:rPr>
            <w:rFonts w:ascii="Cambria Math" w:hAnsi="Cambria Math"/>
          </w:rPr>
          <m:t>Δ</m:t>
        </m:r>
      </m:oMath>
      <w:r w:rsidRPr="00103280">
        <w:rPr>
          <w:rFonts w:asciiTheme="minorHAnsi" w:hAnsiTheme="minorHAnsi"/>
        </w:rPr>
        <w:t xml:space="preserve">. </w:t>
      </w:r>
      <w:r w:rsidR="00824F36" w:rsidRPr="00103280">
        <w:rPr>
          <w:rFonts w:asciiTheme="minorHAnsi" w:hAnsiTheme="minorHAnsi"/>
        </w:rPr>
        <w:t>Hedges’ g should be used if performing meta-analyses. For more information see</w:t>
      </w:r>
      <w:r w:rsidRPr="00103280">
        <w:rPr>
          <w:rFonts w:asciiTheme="minorHAnsi" w:hAnsiTheme="minorHAnsi"/>
        </w:rPr>
        <w:t xml:space="preserve">: </w:t>
      </w:r>
      <w:hyperlink r:id="rId21">
        <w:r w:rsidRPr="00103280">
          <w:rPr>
            <w:rFonts w:asciiTheme="minorHAnsi" w:hAnsiTheme="minorHAnsi"/>
            <w:color w:val="1155CC"/>
            <w:u w:val="single"/>
          </w:rPr>
          <w:t>http://en.wikipedia.org/wiki/Effect_size</w:t>
        </w:r>
      </w:hyperlink>
      <w:r w:rsidRPr="00103280">
        <w:rPr>
          <w:rFonts w:asciiTheme="minorHAnsi" w:hAnsiTheme="minorHAnsi"/>
        </w:rPr>
        <w:t xml:space="preserve"> </w:t>
      </w:r>
    </w:p>
    <w:p w:rsidR="00824F36" w:rsidRPr="00103280" w:rsidRDefault="00824F36" w:rsidP="00F91BA5">
      <w:pPr>
        <w:ind w:left="720"/>
        <w:rPr>
          <w:rFonts w:asciiTheme="minorHAnsi" w:hAnsiTheme="minorHAnsi"/>
        </w:rPr>
      </w:pPr>
    </w:p>
    <w:p w:rsidR="0061035B" w:rsidRPr="00103280" w:rsidRDefault="0061035B" w:rsidP="00F91BA5">
      <w:pPr>
        <w:rPr>
          <w:rFonts w:asciiTheme="minorHAnsi" w:hAnsiTheme="minorHAnsi"/>
          <w:b/>
        </w:rPr>
      </w:pPr>
      <w:r w:rsidRPr="00103280">
        <w:rPr>
          <w:rFonts w:asciiTheme="minorHAnsi" w:hAnsiTheme="minorHAnsi"/>
          <w:b/>
        </w:rPr>
        <w:t>3.</w:t>
      </w:r>
      <w:r w:rsidR="00674EEE" w:rsidRPr="00103280">
        <w:rPr>
          <w:rFonts w:asciiTheme="minorHAnsi" w:hAnsiTheme="minorHAnsi"/>
          <w:b/>
        </w:rPr>
        <w:t>8</w:t>
      </w:r>
      <w:r w:rsidRPr="00103280">
        <w:rPr>
          <w:rFonts w:asciiTheme="minorHAnsi" w:hAnsiTheme="minorHAnsi"/>
          <w:b/>
        </w:rPr>
        <w:t xml:space="preserve"> Combining d </w:t>
      </w:r>
    </w:p>
    <w:p w:rsidR="003B0C79" w:rsidRPr="00103280" w:rsidRDefault="00405C6E" w:rsidP="00614B0A">
      <w:pPr>
        <w:ind w:left="720"/>
        <w:rPr>
          <w:rFonts w:asciiTheme="minorHAnsi" w:hAnsiTheme="minorHAnsi"/>
        </w:rPr>
      </w:pPr>
      <w:r w:rsidRPr="00103280">
        <w:rPr>
          <w:rFonts w:asciiTheme="minorHAnsi" w:hAnsiTheme="minorHAnsi"/>
        </w:rPr>
        <w:t>Cohen’s d is often combined from multiple studies to obtain estimates of central tendency and variability in d, and this is especially common in meta-analytic studies. For estimating power and sample size, mean d can and should be used when information is available from multiple stud</w:t>
      </w:r>
      <w:r w:rsidR="00674EEE" w:rsidRPr="00103280">
        <w:rPr>
          <w:rFonts w:asciiTheme="minorHAnsi" w:hAnsiTheme="minorHAnsi"/>
        </w:rPr>
        <w:t>i</w:t>
      </w:r>
      <w:r w:rsidRPr="00103280">
        <w:rPr>
          <w:rFonts w:asciiTheme="minorHAnsi" w:hAnsiTheme="minorHAnsi"/>
        </w:rPr>
        <w:t>es.</w:t>
      </w:r>
      <w:r w:rsidR="00674EEE" w:rsidRPr="00103280">
        <w:rPr>
          <w:rFonts w:asciiTheme="minorHAnsi" w:hAnsiTheme="minorHAnsi"/>
        </w:rPr>
        <w:t xml:space="preserve"> </w:t>
      </w:r>
    </w:p>
    <w:p w:rsidR="003B0C79" w:rsidRPr="00103280" w:rsidRDefault="003B0C79" w:rsidP="00614B0A">
      <w:pPr>
        <w:ind w:left="720"/>
        <w:rPr>
          <w:rFonts w:asciiTheme="minorHAnsi" w:hAnsiTheme="minorHAnsi"/>
        </w:rPr>
      </w:pPr>
    </w:p>
    <w:p w:rsidR="00405C6E" w:rsidRPr="00103280" w:rsidRDefault="00674EEE" w:rsidP="00614B0A">
      <w:pPr>
        <w:ind w:left="720"/>
        <w:rPr>
          <w:rFonts w:asciiTheme="minorHAnsi" w:hAnsiTheme="minorHAnsi"/>
        </w:rPr>
      </w:pPr>
      <w:r w:rsidRPr="00103280">
        <w:rPr>
          <w:rFonts w:asciiTheme="minorHAnsi" w:hAnsiTheme="minorHAnsi"/>
        </w:rPr>
        <w:t>If different effect</w:t>
      </w:r>
      <w:r w:rsidR="00502213" w:rsidRPr="00103280">
        <w:rPr>
          <w:rFonts w:asciiTheme="minorHAnsi" w:hAnsiTheme="minorHAnsi"/>
        </w:rPr>
        <w:t xml:space="preserve"> </w:t>
      </w:r>
      <w:r w:rsidRPr="00103280">
        <w:rPr>
          <w:rFonts w:asciiTheme="minorHAnsi" w:hAnsiTheme="minorHAnsi"/>
        </w:rPr>
        <w:t>s</w:t>
      </w:r>
      <w:r w:rsidR="00502213" w:rsidRPr="00103280">
        <w:rPr>
          <w:rFonts w:asciiTheme="minorHAnsi" w:hAnsiTheme="minorHAnsi"/>
        </w:rPr>
        <w:t>izes estimates result from formulas F1, F2, F3, and F4</w:t>
      </w:r>
      <w:r w:rsidRPr="00103280">
        <w:rPr>
          <w:rFonts w:asciiTheme="minorHAnsi" w:hAnsiTheme="minorHAnsi"/>
        </w:rPr>
        <w:t xml:space="preserve"> like above with the MPG data due to differences in sample size between groups, I recommend using the smaller d in absolute value for assessing power and sample size since it will result in a more conservative estimate thus requiring large n to achieve a specified power level. </w:t>
      </w:r>
    </w:p>
    <w:p w:rsidR="00B516F7" w:rsidRPr="00103280" w:rsidRDefault="00B516F7" w:rsidP="00614B0A">
      <w:pPr>
        <w:ind w:left="720"/>
        <w:rPr>
          <w:rFonts w:asciiTheme="minorHAnsi" w:hAnsiTheme="minorHAnsi"/>
        </w:rPr>
      </w:pPr>
    </w:p>
    <w:p w:rsidR="0026573B" w:rsidRPr="00103280" w:rsidRDefault="00F7657E" w:rsidP="00F91BA5">
      <w:pPr>
        <w:rPr>
          <w:rFonts w:asciiTheme="minorHAnsi" w:hAnsiTheme="minorHAnsi"/>
        </w:rPr>
      </w:pPr>
      <w:r w:rsidRPr="00103280">
        <w:rPr>
          <w:rFonts w:asciiTheme="minorHAnsi" w:hAnsiTheme="minorHAnsi"/>
          <w:b/>
        </w:rPr>
        <w:t>4. Effect Size r</w:t>
      </w:r>
    </w:p>
    <w:p w:rsidR="00123110" w:rsidRPr="00103280" w:rsidRDefault="00123110" w:rsidP="00F91BA5">
      <w:pPr>
        <w:rPr>
          <w:rFonts w:asciiTheme="minorHAnsi" w:hAnsiTheme="minorHAnsi"/>
          <w:b/>
        </w:rPr>
      </w:pPr>
    </w:p>
    <w:p w:rsidR="0026573B" w:rsidRPr="00103280" w:rsidRDefault="00F7657E" w:rsidP="00F91BA5">
      <w:pPr>
        <w:rPr>
          <w:rFonts w:asciiTheme="minorHAnsi" w:hAnsiTheme="minorHAnsi"/>
        </w:rPr>
      </w:pPr>
      <w:r w:rsidRPr="00103280">
        <w:rPr>
          <w:rFonts w:asciiTheme="minorHAnsi" w:hAnsiTheme="minorHAnsi"/>
          <w:b/>
        </w:rPr>
        <w:t>4.1 Pearson Correlation Coefficient, r</w:t>
      </w:r>
    </w:p>
    <w:p w:rsidR="0026573B" w:rsidRPr="00103280" w:rsidRDefault="00F7657E" w:rsidP="00F91BA5">
      <w:pPr>
        <w:ind w:left="720"/>
        <w:rPr>
          <w:rFonts w:asciiTheme="minorHAnsi" w:hAnsiTheme="minorHAnsi"/>
        </w:rPr>
      </w:pPr>
      <w:r w:rsidRPr="00103280">
        <w:rPr>
          <w:rFonts w:asciiTheme="minorHAnsi" w:hAnsiTheme="minorHAnsi"/>
        </w:rPr>
        <w:t>Pearson’s correlation coefficient, r, is a standardized effect size measure. The reason for this can be seen in the following formula for r; both variables are first standardized with Z scores which have a mean of 0.00 and standard deviation of 1.00.</w:t>
      </w:r>
    </w:p>
    <w:p w:rsidR="0026573B" w:rsidRPr="00103280" w:rsidRDefault="0026573B" w:rsidP="00F91BA5">
      <w:pPr>
        <w:rPr>
          <w:rFonts w:asciiTheme="minorHAnsi" w:hAnsiTheme="minorHAnsi"/>
        </w:rPr>
      </w:pPr>
    </w:p>
    <w:p w:rsidR="0026573B" w:rsidRPr="00103280" w:rsidRDefault="00202040" w:rsidP="00F91BA5">
      <w:pPr>
        <w:ind w:left="1440"/>
        <w:rPr>
          <w:rFonts w:asciiTheme="minorHAnsi" w:hAnsiTheme="minorHAnsi"/>
        </w:rPr>
      </w:pPr>
      <w:r w:rsidRPr="00103280">
        <w:rPr>
          <w:rFonts w:asciiTheme="minorHAnsi" w:hAnsiTheme="minorHAnsi"/>
        </w:rPr>
        <w:t xml:space="preserve">r = </w:t>
      </w:r>
      <m:oMath>
        <m:f>
          <m:fPr>
            <m:ctrlPr>
              <w:rPr>
                <w:rFonts w:ascii="Cambria Math" w:hAnsi="Cambria Math"/>
              </w:rPr>
            </m:ctrlPr>
          </m:fPr>
          <m:num>
            <m:sSub>
              <m:sSubPr>
                <m:ctrlPr>
                  <w:rPr>
                    <w:rFonts w:ascii="Cambria Math" w:hAnsi="Cambria Math"/>
                  </w:rPr>
                </m:ctrlPr>
              </m:sSubPr>
              <m:e>
                <m:sSub>
                  <m:sSubPr>
                    <m:ctrlPr>
                      <w:rPr>
                        <w:rFonts w:ascii="Cambria Math" w:hAnsi="Cambria Math"/>
                      </w:rPr>
                    </m:ctrlPr>
                  </m:sSubPr>
                  <m:e>
                    <m:r>
                      <w:rPr>
                        <w:rFonts w:ascii="Cambria Math" w:hAnsi="Cambria Math"/>
                      </w:rPr>
                      <m:t>Z</m:t>
                    </m:r>
                  </m:e>
                  <m:sub>
                    <m:r>
                      <w:rPr>
                        <w:rFonts w:ascii="Cambria Math" w:hAnsi="Cambria Math"/>
                      </w:rPr>
                      <m:t>x</m:t>
                    </m:r>
                  </m:sub>
                </m:sSub>
                <m:r>
                  <w:rPr>
                    <w:rFonts w:ascii="Cambria Math" w:hAnsi="Cambria Math"/>
                  </w:rPr>
                  <m:t>Z</m:t>
                </m:r>
              </m:e>
              <m:sub>
                <m:r>
                  <w:rPr>
                    <w:rFonts w:ascii="Cambria Math" w:hAnsi="Cambria Math"/>
                  </w:rPr>
                  <m:t>y</m:t>
                </m:r>
              </m:sub>
            </m:sSub>
          </m:num>
          <m:den>
            <m:r>
              <w:rPr>
                <w:rFonts w:ascii="Cambria Math" w:hAnsi="Cambria Math"/>
              </w:rPr>
              <m:t>n-1</m:t>
            </m:r>
          </m:den>
        </m:f>
      </m:oMath>
    </w:p>
    <w:p w:rsidR="0026573B" w:rsidRPr="00103280" w:rsidRDefault="0026573B" w:rsidP="00F91BA5">
      <w:pPr>
        <w:ind w:left="144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Pearson r </w:t>
      </w:r>
    </w:p>
    <w:p w:rsidR="0026573B" w:rsidRPr="00103280" w:rsidRDefault="00F7657E" w:rsidP="00202040">
      <w:pPr>
        <w:numPr>
          <w:ilvl w:val="0"/>
          <w:numId w:val="37"/>
        </w:numPr>
        <w:contextualSpacing/>
        <w:rPr>
          <w:rFonts w:asciiTheme="minorHAnsi" w:hAnsiTheme="minorHAnsi"/>
        </w:rPr>
      </w:pPr>
      <w:r w:rsidRPr="00103280">
        <w:rPr>
          <w:rFonts w:asciiTheme="minorHAnsi" w:hAnsiTheme="minorHAnsi"/>
        </w:rPr>
        <w:t>is a measure of linear relationship;</w:t>
      </w:r>
    </w:p>
    <w:p w:rsidR="0026573B" w:rsidRPr="00103280" w:rsidRDefault="00F7657E" w:rsidP="00202040">
      <w:pPr>
        <w:numPr>
          <w:ilvl w:val="0"/>
          <w:numId w:val="37"/>
        </w:numPr>
        <w:contextualSpacing/>
        <w:rPr>
          <w:rFonts w:asciiTheme="minorHAnsi" w:hAnsiTheme="minorHAnsi"/>
        </w:rPr>
      </w:pPr>
      <w:r w:rsidRPr="00103280">
        <w:rPr>
          <w:rFonts w:asciiTheme="minorHAnsi" w:hAnsiTheme="minorHAnsi"/>
        </w:rPr>
        <w:t xml:space="preserve">ranges from -1.00 to 1.00; </w:t>
      </w:r>
    </w:p>
    <w:p w:rsidR="0026573B" w:rsidRPr="00103280" w:rsidRDefault="00F7657E" w:rsidP="00202040">
      <w:pPr>
        <w:numPr>
          <w:ilvl w:val="0"/>
          <w:numId w:val="37"/>
        </w:numPr>
        <w:contextualSpacing/>
        <w:rPr>
          <w:rFonts w:asciiTheme="minorHAnsi" w:hAnsiTheme="minorHAnsi"/>
        </w:rPr>
      </w:pPr>
      <w:r w:rsidRPr="00103280">
        <w:rPr>
          <w:rFonts w:asciiTheme="minorHAnsi" w:hAnsiTheme="minorHAnsi"/>
        </w:rPr>
        <w:t xml:space="preserve">indicates no linear relationship when r = 0.00; and </w:t>
      </w:r>
    </w:p>
    <w:p w:rsidR="0026573B" w:rsidRPr="00103280" w:rsidRDefault="00F7657E" w:rsidP="00202040">
      <w:pPr>
        <w:numPr>
          <w:ilvl w:val="0"/>
          <w:numId w:val="37"/>
        </w:numPr>
        <w:contextualSpacing/>
        <w:rPr>
          <w:rFonts w:asciiTheme="minorHAnsi" w:hAnsiTheme="minorHAnsi"/>
        </w:rPr>
      </w:pPr>
      <w:r w:rsidRPr="00103280">
        <w:rPr>
          <w:rFonts w:asciiTheme="minorHAnsi" w:hAnsiTheme="minorHAnsi"/>
        </w:rPr>
        <w:t>is typically used to identify associations between quantitative variables (e.g., test grades and hours studied; level of motivation and level of persistence; number of publications and annual merit pay increase)</w:t>
      </w:r>
    </w:p>
    <w:p w:rsidR="00683851" w:rsidRPr="00103280" w:rsidRDefault="00683851" w:rsidP="00202040">
      <w:pPr>
        <w:numPr>
          <w:ilvl w:val="0"/>
          <w:numId w:val="37"/>
        </w:numPr>
        <w:contextualSpacing/>
        <w:rPr>
          <w:rFonts w:asciiTheme="minorHAnsi" w:hAnsiTheme="minorHAnsi"/>
        </w:rPr>
      </w:pPr>
      <w:r w:rsidRPr="00103280">
        <w:rPr>
          <w:rFonts w:asciiTheme="minorHAnsi" w:hAnsiTheme="minorHAnsi"/>
        </w:rPr>
        <w:t>r can be misleading as an effect size (discussion to be added, compared with unstandardized regression slope)</w:t>
      </w:r>
    </w:p>
    <w:p w:rsidR="0026573B" w:rsidRPr="00103280" w:rsidRDefault="0026573B" w:rsidP="00F91BA5">
      <w:pPr>
        <w:rPr>
          <w:rFonts w:asciiTheme="minorHAnsi" w:hAnsiTheme="minorHAnsi"/>
        </w:rPr>
      </w:pPr>
    </w:p>
    <w:p w:rsidR="0026573B" w:rsidRPr="00103280" w:rsidRDefault="00F7657E" w:rsidP="00F91BA5">
      <w:pPr>
        <w:rPr>
          <w:rFonts w:asciiTheme="minorHAnsi" w:hAnsiTheme="minorHAnsi"/>
          <w:b/>
        </w:rPr>
      </w:pPr>
      <w:r w:rsidRPr="00103280">
        <w:rPr>
          <w:rFonts w:asciiTheme="minorHAnsi" w:hAnsiTheme="minorHAnsi"/>
          <w:b/>
        </w:rPr>
        <w:t>4.2 Cohen’s Guidelines/Suggestions for Pearson r</w:t>
      </w:r>
    </w:p>
    <w:p w:rsidR="0026573B" w:rsidRPr="00103280" w:rsidRDefault="00F7657E" w:rsidP="004846EF">
      <w:pPr>
        <w:ind w:left="720"/>
        <w:rPr>
          <w:rFonts w:asciiTheme="minorHAnsi" w:hAnsiTheme="minorHAnsi"/>
        </w:rPr>
      </w:pPr>
      <w:r w:rsidRPr="00103280">
        <w:rPr>
          <w:rFonts w:asciiTheme="minorHAnsi" w:hAnsiTheme="minorHAnsi"/>
        </w:rPr>
        <w:t>In the absence of prior research from which Pearson’s r may be found, Cohen (1988, p. 24+) offered the following values of r as small, medium, and large. As with effect size d, many in social science researchers have adopted these guidelines.</w:t>
      </w:r>
    </w:p>
    <w:tbl>
      <w:tblPr>
        <w:tblStyle w:val="a5"/>
        <w:tblW w:w="10005" w:type="dxa"/>
        <w:tblInd w:w="895" w:type="dxa"/>
        <w:tblLayout w:type="fixed"/>
        <w:tblLook w:val="0600" w:firstRow="0" w:lastRow="0" w:firstColumn="0" w:lastColumn="0" w:noHBand="1" w:noVBand="1"/>
      </w:tblPr>
      <w:tblGrid>
        <w:gridCol w:w="2970"/>
        <w:gridCol w:w="2415"/>
        <w:gridCol w:w="2295"/>
        <w:gridCol w:w="2325"/>
      </w:tblGrid>
      <w:tr w:rsidR="0026573B" w:rsidRPr="00103280" w:rsidTr="00904BBF">
        <w:tc>
          <w:tcPr>
            <w:tcW w:w="2970" w:type="dxa"/>
            <w:shd w:val="clear" w:color="auto" w:fill="auto"/>
            <w:tcMar>
              <w:top w:w="100" w:type="dxa"/>
              <w:left w:w="100" w:type="dxa"/>
              <w:bottom w:w="100" w:type="dxa"/>
              <w:right w:w="100" w:type="dxa"/>
            </w:tcMar>
          </w:tcPr>
          <w:p w:rsidR="0026573B" w:rsidRPr="00103280" w:rsidRDefault="0026573B" w:rsidP="00F91BA5">
            <w:pPr>
              <w:spacing w:line="240" w:lineRule="auto"/>
              <w:jc w:val="center"/>
              <w:rPr>
                <w:rFonts w:asciiTheme="minorHAnsi" w:hAnsiTheme="minorHAnsi"/>
              </w:rPr>
            </w:pPr>
          </w:p>
        </w:tc>
        <w:tc>
          <w:tcPr>
            <w:tcW w:w="2415" w:type="dxa"/>
            <w:shd w:val="clear" w:color="auto" w:fill="FCE5CD"/>
            <w:tcMar>
              <w:top w:w="100" w:type="dxa"/>
              <w:left w:w="100" w:type="dxa"/>
              <w:bottom w:w="100" w:type="dxa"/>
              <w:right w:w="100" w:type="dxa"/>
            </w:tcMar>
          </w:tcPr>
          <w:p w:rsidR="0026573B" w:rsidRPr="00103280" w:rsidRDefault="00F7657E" w:rsidP="00F91BA5">
            <w:pPr>
              <w:spacing w:line="240" w:lineRule="auto"/>
              <w:jc w:val="center"/>
              <w:rPr>
                <w:rFonts w:asciiTheme="minorHAnsi" w:hAnsiTheme="minorHAnsi"/>
              </w:rPr>
            </w:pPr>
            <w:r w:rsidRPr="00103280">
              <w:rPr>
                <w:rFonts w:asciiTheme="minorHAnsi" w:hAnsiTheme="minorHAnsi"/>
              </w:rPr>
              <w:t>Small</w:t>
            </w:r>
          </w:p>
        </w:tc>
        <w:tc>
          <w:tcPr>
            <w:tcW w:w="2295" w:type="dxa"/>
            <w:shd w:val="clear" w:color="auto" w:fill="FCE5CD"/>
            <w:tcMar>
              <w:top w:w="100" w:type="dxa"/>
              <w:left w:w="100" w:type="dxa"/>
              <w:bottom w:w="100" w:type="dxa"/>
              <w:right w:w="100" w:type="dxa"/>
            </w:tcMar>
          </w:tcPr>
          <w:p w:rsidR="0026573B" w:rsidRPr="00103280" w:rsidRDefault="00F7657E" w:rsidP="00F91BA5">
            <w:pPr>
              <w:spacing w:line="240" w:lineRule="auto"/>
              <w:jc w:val="center"/>
              <w:rPr>
                <w:rFonts w:asciiTheme="minorHAnsi" w:hAnsiTheme="minorHAnsi"/>
              </w:rPr>
            </w:pPr>
            <w:r w:rsidRPr="00103280">
              <w:rPr>
                <w:rFonts w:asciiTheme="minorHAnsi" w:hAnsiTheme="minorHAnsi"/>
              </w:rPr>
              <w:t>Medium</w:t>
            </w:r>
          </w:p>
        </w:tc>
        <w:tc>
          <w:tcPr>
            <w:tcW w:w="2325" w:type="dxa"/>
            <w:shd w:val="clear" w:color="auto" w:fill="FCE5CD"/>
            <w:tcMar>
              <w:top w:w="100" w:type="dxa"/>
              <w:left w:w="100" w:type="dxa"/>
              <w:bottom w:w="100" w:type="dxa"/>
              <w:right w:w="100" w:type="dxa"/>
            </w:tcMar>
          </w:tcPr>
          <w:p w:rsidR="0026573B" w:rsidRPr="00103280" w:rsidRDefault="00F7657E" w:rsidP="00F91BA5">
            <w:pPr>
              <w:spacing w:line="240" w:lineRule="auto"/>
              <w:jc w:val="center"/>
              <w:rPr>
                <w:rFonts w:asciiTheme="minorHAnsi" w:hAnsiTheme="minorHAnsi"/>
              </w:rPr>
            </w:pPr>
            <w:r w:rsidRPr="00103280">
              <w:rPr>
                <w:rFonts w:asciiTheme="minorHAnsi" w:hAnsiTheme="minorHAnsi"/>
              </w:rPr>
              <w:t>Large</w:t>
            </w:r>
          </w:p>
        </w:tc>
      </w:tr>
      <w:tr w:rsidR="0026573B" w:rsidRPr="00103280" w:rsidTr="00904BBF">
        <w:tc>
          <w:tcPr>
            <w:tcW w:w="2970" w:type="dxa"/>
            <w:shd w:val="clear" w:color="auto" w:fill="auto"/>
            <w:tcMar>
              <w:top w:w="100" w:type="dxa"/>
              <w:left w:w="100" w:type="dxa"/>
              <w:bottom w:w="100" w:type="dxa"/>
              <w:right w:w="100" w:type="dxa"/>
            </w:tcMar>
          </w:tcPr>
          <w:p w:rsidR="0026573B" w:rsidRPr="00103280" w:rsidRDefault="00F7657E" w:rsidP="00F91BA5">
            <w:pPr>
              <w:spacing w:line="240" w:lineRule="auto"/>
              <w:jc w:val="center"/>
              <w:rPr>
                <w:rFonts w:asciiTheme="minorHAnsi" w:hAnsiTheme="minorHAnsi"/>
              </w:rPr>
            </w:pPr>
            <w:r w:rsidRPr="00103280">
              <w:rPr>
                <w:rFonts w:asciiTheme="minorHAnsi" w:hAnsiTheme="minorHAnsi"/>
              </w:rPr>
              <w:t>Pearson r</w:t>
            </w:r>
          </w:p>
        </w:tc>
        <w:tc>
          <w:tcPr>
            <w:tcW w:w="2415" w:type="dxa"/>
            <w:shd w:val="clear" w:color="auto" w:fill="auto"/>
            <w:tcMar>
              <w:top w:w="100" w:type="dxa"/>
              <w:left w:w="100" w:type="dxa"/>
              <w:bottom w:w="100" w:type="dxa"/>
              <w:right w:w="100" w:type="dxa"/>
            </w:tcMar>
          </w:tcPr>
          <w:p w:rsidR="0026573B" w:rsidRPr="00103280" w:rsidRDefault="00F7657E" w:rsidP="00F91BA5">
            <w:pPr>
              <w:spacing w:line="240" w:lineRule="auto"/>
              <w:jc w:val="center"/>
              <w:rPr>
                <w:rFonts w:asciiTheme="minorHAnsi" w:hAnsiTheme="minorHAnsi"/>
              </w:rPr>
            </w:pPr>
            <w:r w:rsidRPr="00103280">
              <w:rPr>
                <w:rFonts w:asciiTheme="minorHAnsi" w:hAnsiTheme="minorHAnsi"/>
              </w:rPr>
              <w:t>.10</w:t>
            </w:r>
          </w:p>
        </w:tc>
        <w:tc>
          <w:tcPr>
            <w:tcW w:w="2295" w:type="dxa"/>
            <w:shd w:val="clear" w:color="auto" w:fill="auto"/>
            <w:tcMar>
              <w:top w:w="100" w:type="dxa"/>
              <w:left w:w="100" w:type="dxa"/>
              <w:bottom w:w="100" w:type="dxa"/>
              <w:right w:w="100" w:type="dxa"/>
            </w:tcMar>
          </w:tcPr>
          <w:p w:rsidR="0026573B" w:rsidRPr="00103280" w:rsidRDefault="00F7657E" w:rsidP="00F91BA5">
            <w:pPr>
              <w:spacing w:line="240" w:lineRule="auto"/>
              <w:jc w:val="center"/>
              <w:rPr>
                <w:rFonts w:asciiTheme="minorHAnsi" w:hAnsiTheme="minorHAnsi"/>
              </w:rPr>
            </w:pPr>
            <w:r w:rsidRPr="00103280">
              <w:rPr>
                <w:rFonts w:asciiTheme="minorHAnsi" w:hAnsiTheme="minorHAnsi"/>
              </w:rPr>
              <w:t>.30</w:t>
            </w:r>
          </w:p>
        </w:tc>
        <w:tc>
          <w:tcPr>
            <w:tcW w:w="2325" w:type="dxa"/>
            <w:shd w:val="clear" w:color="auto" w:fill="auto"/>
            <w:tcMar>
              <w:top w:w="100" w:type="dxa"/>
              <w:left w:w="100" w:type="dxa"/>
              <w:bottom w:w="100" w:type="dxa"/>
              <w:right w:w="100" w:type="dxa"/>
            </w:tcMar>
          </w:tcPr>
          <w:p w:rsidR="0026573B" w:rsidRPr="00103280" w:rsidRDefault="00F7657E" w:rsidP="00F91BA5">
            <w:pPr>
              <w:spacing w:line="240" w:lineRule="auto"/>
              <w:jc w:val="center"/>
              <w:rPr>
                <w:rFonts w:asciiTheme="minorHAnsi" w:hAnsiTheme="minorHAnsi"/>
              </w:rPr>
            </w:pPr>
            <w:r w:rsidRPr="00103280">
              <w:rPr>
                <w:rFonts w:asciiTheme="minorHAnsi" w:hAnsiTheme="minorHAnsi"/>
              </w:rPr>
              <w:t>.50</w:t>
            </w:r>
          </w:p>
        </w:tc>
      </w:tr>
    </w:tbl>
    <w:p w:rsidR="0026573B" w:rsidRPr="00103280" w:rsidRDefault="0026573B" w:rsidP="00F91BA5">
      <w:pPr>
        <w:rPr>
          <w:rFonts w:asciiTheme="minorHAnsi" w:hAnsiTheme="minorHAnsi"/>
        </w:rPr>
      </w:pPr>
    </w:p>
    <w:p w:rsidR="0061035B" w:rsidRPr="00103280" w:rsidRDefault="0061035B" w:rsidP="00F91BA5">
      <w:pPr>
        <w:rPr>
          <w:rFonts w:asciiTheme="minorHAnsi" w:hAnsiTheme="minorHAnsi"/>
        </w:rPr>
      </w:pPr>
      <w:r w:rsidRPr="00103280">
        <w:rPr>
          <w:rFonts w:asciiTheme="minorHAnsi" w:hAnsiTheme="minorHAnsi"/>
          <w:b/>
        </w:rPr>
        <w:t>4.3 Combining r values</w:t>
      </w:r>
    </w:p>
    <w:p w:rsidR="00BE1BEF" w:rsidRPr="00103280" w:rsidRDefault="00BE1BEF" w:rsidP="00B8544A">
      <w:pPr>
        <w:ind w:left="720"/>
        <w:rPr>
          <w:rFonts w:asciiTheme="minorHAnsi" w:hAnsiTheme="minorHAnsi"/>
        </w:rPr>
      </w:pPr>
      <w:r w:rsidRPr="00103280">
        <w:rPr>
          <w:rFonts w:asciiTheme="minorHAnsi" w:hAnsiTheme="minorHAnsi"/>
        </w:rPr>
        <w:t xml:space="preserve">Like Cohen’s d, </w:t>
      </w:r>
      <w:r w:rsidR="00104B36" w:rsidRPr="00103280">
        <w:rPr>
          <w:rFonts w:asciiTheme="minorHAnsi" w:hAnsiTheme="minorHAnsi"/>
        </w:rPr>
        <w:t>Pearson r from multiple studies c</w:t>
      </w:r>
      <w:r w:rsidR="00B8544A" w:rsidRPr="00103280">
        <w:rPr>
          <w:rFonts w:asciiTheme="minorHAnsi" w:hAnsiTheme="minorHAnsi"/>
        </w:rPr>
        <w:t>an be combined</w:t>
      </w:r>
      <w:r w:rsidRPr="00103280">
        <w:rPr>
          <w:rFonts w:asciiTheme="minorHAnsi" w:hAnsiTheme="minorHAnsi"/>
        </w:rPr>
        <w:t xml:space="preserve"> to obtain a mean correlation for power analysis and sample size determination. Those familiar with r argue that Fisher’s Z transformation should be used before calculating the mean value of r. For our purposes, a basic mean of r without Fisher’s Z </w:t>
      </w:r>
      <w:r w:rsidRPr="00103280">
        <w:rPr>
          <w:rFonts w:asciiTheme="minorHAnsi" w:hAnsiTheme="minorHAnsi"/>
        </w:rPr>
        <w:lastRenderedPageBreak/>
        <w:t xml:space="preserve">transformation will work well. If your goal </w:t>
      </w:r>
      <w:r w:rsidR="003E3080" w:rsidRPr="00103280">
        <w:rPr>
          <w:rFonts w:asciiTheme="minorHAnsi" w:hAnsiTheme="minorHAnsi"/>
        </w:rPr>
        <w:t>is</w:t>
      </w:r>
      <w:r w:rsidRPr="00103280">
        <w:rPr>
          <w:rFonts w:asciiTheme="minorHAnsi" w:hAnsiTheme="minorHAnsi"/>
        </w:rPr>
        <w:t xml:space="preserve"> to conduct a meta-analysis, a more rigorous approach should be used. </w:t>
      </w:r>
    </w:p>
    <w:p w:rsidR="0055710E" w:rsidRPr="00103280" w:rsidRDefault="0055710E" w:rsidP="00B8544A">
      <w:pPr>
        <w:ind w:left="720"/>
        <w:rPr>
          <w:rFonts w:asciiTheme="minorHAnsi" w:hAnsiTheme="minorHAnsi"/>
        </w:rPr>
      </w:pPr>
    </w:p>
    <w:p w:rsidR="0055710E" w:rsidRPr="00103280" w:rsidRDefault="0055710E" w:rsidP="0055710E">
      <w:pPr>
        <w:rPr>
          <w:rFonts w:asciiTheme="minorHAnsi" w:hAnsiTheme="minorHAnsi"/>
          <w:b/>
        </w:rPr>
      </w:pPr>
      <w:r w:rsidRPr="00103280">
        <w:rPr>
          <w:rFonts w:asciiTheme="minorHAnsi" w:hAnsiTheme="minorHAnsi"/>
          <w:b/>
        </w:rPr>
        <w:t xml:space="preserve">Example 6: </w:t>
      </w:r>
      <w:r w:rsidR="00124114" w:rsidRPr="00103280">
        <w:rPr>
          <w:rFonts w:asciiTheme="minorHAnsi" w:hAnsiTheme="minorHAnsi"/>
          <w:b/>
        </w:rPr>
        <w:t>Combining Mathematics Self-efficacy and Mathematics Anxiety Correlations</w:t>
      </w:r>
    </w:p>
    <w:p w:rsidR="00124114" w:rsidRPr="00103280" w:rsidRDefault="00B06FF9" w:rsidP="008F3DCE">
      <w:pPr>
        <w:ind w:left="720"/>
        <w:rPr>
          <w:rFonts w:asciiTheme="minorHAnsi" w:hAnsiTheme="minorHAnsi"/>
        </w:rPr>
      </w:pPr>
      <w:r w:rsidRPr="00103280">
        <w:rPr>
          <w:rFonts w:asciiTheme="minorHAnsi" w:hAnsiTheme="minorHAnsi"/>
        </w:rPr>
        <w:t xml:space="preserve">Below are four studies that report the Pearson correlation between mathematics self-efficacy and anxiety for high school or college students. </w:t>
      </w:r>
      <w:r w:rsidR="008F3DCE" w:rsidRPr="00103280">
        <w:rPr>
          <w:rFonts w:asciiTheme="minorHAnsi" w:hAnsiTheme="minorHAnsi"/>
        </w:rPr>
        <w:t>The values are:</w:t>
      </w:r>
    </w:p>
    <w:p w:rsidR="008F3DCE" w:rsidRPr="00103280" w:rsidRDefault="008F3DCE" w:rsidP="008F3DCE">
      <w:pPr>
        <w:ind w:left="720"/>
        <w:rPr>
          <w:rFonts w:asciiTheme="minorHAnsi" w:hAnsiTheme="minorHAnsi"/>
        </w:rPr>
      </w:pPr>
    </w:p>
    <w:p w:rsidR="008F3DCE" w:rsidRPr="00103280" w:rsidRDefault="008F3DCE" w:rsidP="008F3DCE">
      <w:pPr>
        <w:ind w:left="1440"/>
        <w:rPr>
          <w:rFonts w:asciiTheme="minorHAnsi" w:hAnsiTheme="minorHAnsi"/>
        </w:rPr>
      </w:pPr>
      <w:r w:rsidRPr="00103280">
        <w:rPr>
          <w:rFonts w:asciiTheme="minorHAnsi" w:hAnsiTheme="minorHAnsi"/>
        </w:rPr>
        <w:t>-.53 (college)</w:t>
      </w:r>
    </w:p>
    <w:p w:rsidR="008F3DCE" w:rsidRPr="00103280" w:rsidRDefault="00440EAB" w:rsidP="008F3DCE">
      <w:pPr>
        <w:ind w:left="1440"/>
        <w:rPr>
          <w:rFonts w:asciiTheme="minorHAnsi" w:hAnsiTheme="minorHAnsi"/>
        </w:rPr>
      </w:pPr>
      <w:r w:rsidRPr="00103280">
        <w:rPr>
          <w:rFonts w:asciiTheme="minorHAnsi" w:hAnsiTheme="minorHAnsi"/>
        </w:rPr>
        <w:t xml:space="preserve"> </w:t>
      </w:r>
      <w:r w:rsidR="008F3DCE" w:rsidRPr="00103280">
        <w:rPr>
          <w:rFonts w:asciiTheme="minorHAnsi" w:hAnsiTheme="minorHAnsi"/>
        </w:rPr>
        <w:t>.58 (college, anxiety was reverse scored so high scores indicate low anxiety)</w:t>
      </w:r>
    </w:p>
    <w:p w:rsidR="008F3DCE" w:rsidRPr="00103280" w:rsidRDefault="008F3DCE" w:rsidP="008F3DCE">
      <w:pPr>
        <w:ind w:left="1440"/>
        <w:rPr>
          <w:rFonts w:asciiTheme="minorHAnsi" w:hAnsiTheme="minorHAnsi"/>
        </w:rPr>
      </w:pPr>
      <w:r w:rsidRPr="00103280">
        <w:rPr>
          <w:rFonts w:asciiTheme="minorHAnsi" w:hAnsiTheme="minorHAnsi"/>
        </w:rPr>
        <w:t>-.53 (high school)</w:t>
      </w:r>
    </w:p>
    <w:p w:rsidR="008F3DCE" w:rsidRPr="00103280" w:rsidRDefault="008F3DCE" w:rsidP="008F3DCE">
      <w:pPr>
        <w:ind w:left="1440"/>
        <w:rPr>
          <w:rFonts w:asciiTheme="minorHAnsi" w:hAnsiTheme="minorHAnsi"/>
        </w:rPr>
      </w:pPr>
      <w:r w:rsidRPr="00103280">
        <w:rPr>
          <w:rFonts w:asciiTheme="minorHAnsi" w:hAnsiTheme="minorHAnsi"/>
        </w:rPr>
        <w:t>-.24 (high school, international sample)</w:t>
      </w:r>
    </w:p>
    <w:p w:rsidR="008F3DCE" w:rsidRPr="00103280" w:rsidRDefault="008F3DCE" w:rsidP="008F3DCE">
      <w:pPr>
        <w:ind w:left="720"/>
        <w:rPr>
          <w:rFonts w:asciiTheme="minorHAnsi" w:hAnsiTheme="minorHAnsi"/>
        </w:rPr>
      </w:pPr>
    </w:p>
    <w:p w:rsidR="008F3DCE" w:rsidRPr="00103280" w:rsidRDefault="008F3DCE" w:rsidP="008F3DCE">
      <w:pPr>
        <w:ind w:left="720"/>
        <w:rPr>
          <w:rFonts w:asciiTheme="minorHAnsi" w:hAnsiTheme="minorHAnsi"/>
        </w:rPr>
      </w:pPr>
      <w:r w:rsidRPr="00103280">
        <w:rPr>
          <w:rFonts w:asciiTheme="minorHAnsi" w:hAnsiTheme="minorHAnsi"/>
        </w:rPr>
        <w:t>Since the</w:t>
      </w:r>
      <w:r w:rsidR="00ED4AD9" w:rsidRPr="00103280">
        <w:rPr>
          <w:rFonts w:asciiTheme="minorHAnsi" w:hAnsiTheme="minorHAnsi"/>
        </w:rPr>
        <w:t xml:space="preserve"> r of</w:t>
      </w:r>
      <w:r w:rsidRPr="00103280">
        <w:rPr>
          <w:rFonts w:asciiTheme="minorHAnsi" w:hAnsiTheme="minorHAnsi"/>
        </w:rPr>
        <w:t xml:space="preserve"> .58 is based upon reversed scored anxiety, a negative sign will be added to that correlation to make the interpretation consistent with the other correlations, i.e., negative relation (higher anxiety, lower efficacy).</w:t>
      </w:r>
    </w:p>
    <w:p w:rsidR="003248B9" w:rsidRPr="00103280" w:rsidRDefault="003248B9" w:rsidP="008F3DCE">
      <w:pPr>
        <w:ind w:left="720"/>
        <w:rPr>
          <w:rFonts w:asciiTheme="minorHAnsi" w:hAnsiTheme="minorHAnsi"/>
        </w:rPr>
      </w:pPr>
    </w:p>
    <w:p w:rsidR="003248B9" w:rsidRPr="00103280" w:rsidRDefault="003248B9" w:rsidP="008F3DCE">
      <w:pPr>
        <w:ind w:left="720"/>
        <w:rPr>
          <w:rFonts w:asciiTheme="minorHAnsi" w:hAnsiTheme="minorHAnsi"/>
        </w:rPr>
      </w:pPr>
      <w:r w:rsidRPr="00103280">
        <w:rPr>
          <w:rFonts w:asciiTheme="minorHAnsi" w:hAnsiTheme="minorHAnsi"/>
        </w:rPr>
        <w:t xml:space="preserve">The table below shows the unadjusted mean of the four correlations and the mean based upon the Fisher Z transformation. For this example, there is little difference in vales, -.47 vs -.47915. </w:t>
      </w:r>
    </w:p>
    <w:p w:rsidR="0092500C" w:rsidRPr="00103280" w:rsidRDefault="0092500C" w:rsidP="008F3DCE">
      <w:pPr>
        <w:ind w:left="720"/>
        <w:rPr>
          <w:rFonts w:asciiTheme="minorHAnsi" w:hAnsiTheme="minorHAnsi"/>
        </w:rPr>
      </w:pPr>
    </w:p>
    <w:tbl>
      <w:tblPr>
        <w:tblStyle w:val="TableGrid"/>
        <w:tblW w:w="0" w:type="auto"/>
        <w:tblInd w:w="1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1489"/>
        <w:gridCol w:w="578"/>
        <w:gridCol w:w="1710"/>
        <w:gridCol w:w="2520"/>
      </w:tblGrid>
      <w:tr w:rsidR="000C4352" w:rsidRPr="00103280" w:rsidTr="004512CA">
        <w:tc>
          <w:tcPr>
            <w:tcW w:w="1461" w:type="dxa"/>
            <w:tcBorders>
              <w:bottom w:val="single" w:sz="4" w:space="0" w:color="auto"/>
            </w:tcBorders>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Study</w:t>
            </w:r>
          </w:p>
        </w:tc>
        <w:tc>
          <w:tcPr>
            <w:tcW w:w="1489" w:type="dxa"/>
            <w:tcBorders>
              <w:bottom w:val="single" w:sz="4" w:space="0" w:color="auto"/>
            </w:tcBorders>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Pearson r</w:t>
            </w:r>
          </w:p>
        </w:tc>
        <w:tc>
          <w:tcPr>
            <w:tcW w:w="578"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p>
        </w:tc>
        <w:tc>
          <w:tcPr>
            <w:tcW w:w="1710"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p>
        </w:tc>
        <w:tc>
          <w:tcPr>
            <w:tcW w:w="2520" w:type="dxa"/>
            <w:tcBorders>
              <w:bottom w:val="single" w:sz="4" w:space="0" w:color="auto"/>
            </w:tcBorders>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Converted to Fisher Z</w:t>
            </w:r>
          </w:p>
        </w:tc>
      </w:tr>
      <w:tr w:rsidR="000C4352" w:rsidRPr="00103280" w:rsidTr="004512CA">
        <w:tc>
          <w:tcPr>
            <w:tcW w:w="1461" w:type="dxa"/>
            <w:tcBorders>
              <w:top w:val="single" w:sz="4" w:space="0" w:color="auto"/>
            </w:tcBorders>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1</w:t>
            </w:r>
          </w:p>
        </w:tc>
        <w:tc>
          <w:tcPr>
            <w:tcW w:w="1489" w:type="dxa"/>
            <w:tcBorders>
              <w:top w:val="single" w:sz="4" w:space="0" w:color="auto"/>
            </w:tcBorders>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-.53</w:t>
            </w:r>
          </w:p>
        </w:tc>
        <w:tc>
          <w:tcPr>
            <w:tcW w:w="578" w:type="dxa"/>
            <w:vAlign w:val="bottom"/>
          </w:tcPr>
          <w:p w:rsidR="000C4352" w:rsidRPr="00103280" w:rsidRDefault="000C4352" w:rsidP="000C4352">
            <w:pPr>
              <w:jc w:val="center"/>
              <w:rPr>
                <w:rFonts w:asciiTheme="minorHAnsi" w:hAnsiTheme="minorHAnsi" w:cs="Calibri"/>
              </w:rPr>
            </w:pPr>
          </w:p>
        </w:tc>
        <w:tc>
          <w:tcPr>
            <w:tcW w:w="1710" w:type="dxa"/>
            <w:vAlign w:val="bottom"/>
          </w:tcPr>
          <w:p w:rsidR="000C4352" w:rsidRPr="00103280" w:rsidRDefault="000C4352" w:rsidP="000C4352">
            <w:pPr>
              <w:jc w:val="center"/>
              <w:rPr>
                <w:rFonts w:asciiTheme="minorHAnsi" w:hAnsiTheme="minorHAnsi" w:cs="Calibri"/>
              </w:rPr>
            </w:pPr>
          </w:p>
        </w:tc>
        <w:tc>
          <w:tcPr>
            <w:tcW w:w="2520" w:type="dxa"/>
            <w:tcBorders>
              <w:top w:val="single" w:sz="4" w:space="0" w:color="auto"/>
            </w:tcBorders>
            <w:vAlign w:val="bottom"/>
          </w:tcPr>
          <w:p w:rsidR="000C4352" w:rsidRPr="00103280" w:rsidRDefault="000C4352" w:rsidP="000C4352">
            <w:pPr>
              <w:jc w:val="center"/>
              <w:rPr>
                <w:rFonts w:asciiTheme="minorHAnsi" w:hAnsiTheme="minorHAnsi" w:cs="Calibri"/>
              </w:rPr>
            </w:pPr>
            <w:r w:rsidRPr="00103280">
              <w:rPr>
                <w:rFonts w:asciiTheme="minorHAnsi" w:hAnsiTheme="minorHAnsi" w:cs="Calibri"/>
              </w:rPr>
              <w:t>-0.59015</w:t>
            </w:r>
          </w:p>
        </w:tc>
      </w:tr>
      <w:tr w:rsidR="000C4352" w:rsidRPr="00103280" w:rsidTr="004512CA">
        <w:tc>
          <w:tcPr>
            <w:tcW w:w="1461"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2</w:t>
            </w:r>
          </w:p>
        </w:tc>
        <w:tc>
          <w:tcPr>
            <w:tcW w:w="1489"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-.58</w:t>
            </w:r>
          </w:p>
        </w:tc>
        <w:tc>
          <w:tcPr>
            <w:tcW w:w="578" w:type="dxa"/>
            <w:vAlign w:val="bottom"/>
          </w:tcPr>
          <w:p w:rsidR="000C4352" w:rsidRPr="00103280" w:rsidRDefault="000C4352" w:rsidP="000C4352">
            <w:pPr>
              <w:jc w:val="center"/>
              <w:rPr>
                <w:rFonts w:asciiTheme="minorHAnsi" w:hAnsiTheme="minorHAnsi" w:cs="Calibri"/>
              </w:rPr>
            </w:pPr>
          </w:p>
        </w:tc>
        <w:tc>
          <w:tcPr>
            <w:tcW w:w="1710" w:type="dxa"/>
            <w:vAlign w:val="bottom"/>
          </w:tcPr>
          <w:p w:rsidR="000C4352" w:rsidRPr="00103280" w:rsidRDefault="000C4352" w:rsidP="000C4352">
            <w:pPr>
              <w:jc w:val="center"/>
              <w:rPr>
                <w:rFonts w:asciiTheme="minorHAnsi" w:hAnsiTheme="minorHAnsi" w:cs="Calibri"/>
              </w:rPr>
            </w:pPr>
          </w:p>
        </w:tc>
        <w:tc>
          <w:tcPr>
            <w:tcW w:w="2520" w:type="dxa"/>
            <w:vAlign w:val="bottom"/>
          </w:tcPr>
          <w:p w:rsidR="000C4352" w:rsidRPr="00103280" w:rsidRDefault="000C4352" w:rsidP="000C4352">
            <w:pPr>
              <w:jc w:val="center"/>
              <w:rPr>
                <w:rFonts w:asciiTheme="minorHAnsi" w:hAnsiTheme="minorHAnsi" w:cs="Calibri"/>
              </w:rPr>
            </w:pPr>
            <w:r w:rsidRPr="00103280">
              <w:rPr>
                <w:rFonts w:asciiTheme="minorHAnsi" w:hAnsiTheme="minorHAnsi" w:cs="Calibri"/>
              </w:rPr>
              <w:t>-0.66246</w:t>
            </w:r>
          </w:p>
        </w:tc>
      </w:tr>
      <w:tr w:rsidR="000C4352" w:rsidRPr="00103280" w:rsidTr="004512CA">
        <w:tc>
          <w:tcPr>
            <w:tcW w:w="1461"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3</w:t>
            </w:r>
          </w:p>
        </w:tc>
        <w:tc>
          <w:tcPr>
            <w:tcW w:w="1489"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-.53</w:t>
            </w:r>
          </w:p>
        </w:tc>
        <w:tc>
          <w:tcPr>
            <w:tcW w:w="578" w:type="dxa"/>
            <w:vAlign w:val="bottom"/>
          </w:tcPr>
          <w:p w:rsidR="000C4352" w:rsidRPr="00103280" w:rsidRDefault="000C4352" w:rsidP="000C4352">
            <w:pPr>
              <w:jc w:val="center"/>
              <w:rPr>
                <w:rFonts w:asciiTheme="minorHAnsi" w:hAnsiTheme="minorHAnsi" w:cs="Calibri"/>
              </w:rPr>
            </w:pPr>
          </w:p>
        </w:tc>
        <w:tc>
          <w:tcPr>
            <w:tcW w:w="1710" w:type="dxa"/>
            <w:vAlign w:val="bottom"/>
          </w:tcPr>
          <w:p w:rsidR="000C4352" w:rsidRPr="00103280" w:rsidRDefault="000C4352" w:rsidP="000C4352">
            <w:pPr>
              <w:jc w:val="center"/>
              <w:rPr>
                <w:rFonts w:asciiTheme="minorHAnsi" w:hAnsiTheme="minorHAnsi" w:cs="Calibri"/>
              </w:rPr>
            </w:pPr>
          </w:p>
        </w:tc>
        <w:tc>
          <w:tcPr>
            <w:tcW w:w="2520" w:type="dxa"/>
            <w:vAlign w:val="bottom"/>
          </w:tcPr>
          <w:p w:rsidR="000C4352" w:rsidRPr="00103280" w:rsidRDefault="000C4352" w:rsidP="000C4352">
            <w:pPr>
              <w:jc w:val="center"/>
              <w:rPr>
                <w:rFonts w:asciiTheme="minorHAnsi" w:hAnsiTheme="minorHAnsi" w:cs="Calibri"/>
              </w:rPr>
            </w:pPr>
            <w:r w:rsidRPr="00103280">
              <w:rPr>
                <w:rFonts w:asciiTheme="minorHAnsi" w:hAnsiTheme="minorHAnsi" w:cs="Calibri"/>
              </w:rPr>
              <w:t>-0.59015</w:t>
            </w:r>
          </w:p>
        </w:tc>
      </w:tr>
      <w:tr w:rsidR="000C4352" w:rsidRPr="00103280" w:rsidTr="004512CA">
        <w:tc>
          <w:tcPr>
            <w:tcW w:w="1461"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4</w:t>
            </w:r>
          </w:p>
        </w:tc>
        <w:tc>
          <w:tcPr>
            <w:tcW w:w="1489"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-.24</w:t>
            </w:r>
          </w:p>
        </w:tc>
        <w:tc>
          <w:tcPr>
            <w:tcW w:w="578" w:type="dxa"/>
            <w:vAlign w:val="bottom"/>
          </w:tcPr>
          <w:p w:rsidR="000C4352" w:rsidRPr="00103280" w:rsidRDefault="000C4352" w:rsidP="000C4352">
            <w:pPr>
              <w:jc w:val="center"/>
              <w:rPr>
                <w:rFonts w:asciiTheme="minorHAnsi" w:hAnsiTheme="minorHAnsi" w:cs="Calibri"/>
              </w:rPr>
            </w:pPr>
          </w:p>
        </w:tc>
        <w:tc>
          <w:tcPr>
            <w:tcW w:w="1710" w:type="dxa"/>
            <w:vAlign w:val="bottom"/>
          </w:tcPr>
          <w:p w:rsidR="000C4352" w:rsidRPr="00103280" w:rsidRDefault="000C4352" w:rsidP="000C4352">
            <w:pPr>
              <w:jc w:val="center"/>
              <w:rPr>
                <w:rFonts w:asciiTheme="minorHAnsi" w:hAnsiTheme="minorHAnsi" w:cs="Calibri"/>
              </w:rPr>
            </w:pPr>
          </w:p>
        </w:tc>
        <w:tc>
          <w:tcPr>
            <w:tcW w:w="2520" w:type="dxa"/>
            <w:vAlign w:val="bottom"/>
          </w:tcPr>
          <w:p w:rsidR="000C4352" w:rsidRPr="00103280" w:rsidRDefault="000C4352" w:rsidP="000C4352">
            <w:pPr>
              <w:jc w:val="center"/>
              <w:rPr>
                <w:rFonts w:asciiTheme="minorHAnsi" w:hAnsiTheme="minorHAnsi" w:cs="Calibri"/>
              </w:rPr>
            </w:pPr>
            <w:r w:rsidRPr="00103280">
              <w:rPr>
                <w:rFonts w:asciiTheme="minorHAnsi" w:hAnsiTheme="minorHAnsi" w:cs="Calibri"/>
              </w:rPr>
              <w:t>-0.24477</w:t>
            </w:r>
          </w:p>
        </w:tc>
      </w:tr>
      <w:tr w:rsidR="000C4352" w:rsidRPr="00103280" w:rsidTr="004512CA">
        <w:tc>
          <w:tcPr>
            <w:tcW w:w="1461"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p>
        </w:tc>
        <w:tc>
          <w:tcPr>
            <w:tcW w:w="1489"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p>
        </w:tc>
        <w:tc>
          <w:tcPr>
            <w:tcW w:w="578"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p>
        </w:tc>
        <w:tc>
          <w:tcPr>
            <w:tcW w:w="1710"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Mean Fisher Z</w:t>
            </w:r>
          </w:p>
        </w:tc>
        <w:tc>
          <w:tcPr>
            <w:tcW w:w="2520" w:type="dxa"/>
          </w:tcPr>
          <w:p w:rsidR="000C4352" w:rsidRPr="00103280" w:rsidRDefault="000C4352" w:rsidP="000C4352">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-.52188</w:t>
            </w:r>
          </w:p>
        </w:tc>
      </w:tr>
      <w:tr w:rsidR="004512CA" w:rsidRPr="00103280" w:rsidTr="004512CA">
        <w:tc>
          <w:tcPr>
            <w:tcW w:w="1461" w:type="dxa"/>
          </w:tcPr>
          <w:p w:rsidR="004512CA" w:rsidRPr="00103280" w:rsidRDefault="004512CA" w:rsidP="004512CA">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Mean r</w:t>
            </w:r>
          </w:p>
        </w:tc>
        <w:tc>
          <w:tcPr>
            <w:tcW w:w="1489" w:type="dxa"/>
          </w:tcPr>
          <w:p w:rsidR="004512CA" w:rsidRPr="00103280" w:rsidRDefault="004512CA" w:rsidP="004512CA">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-.47</w:t>
            </w:r>
          </w:p>
        </w:tc>
        <w:tc>
          <w:tcPr>
            <w:tcW w:w="578" w:type="dxa"/>
          </w:tcPr>
          <w:p w:rsidR="004512CA" w:rsidRPr="00103280" w:rsidRDefault="004512CA" w:rsidP="004512CA">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p>
        </w:tc>
        <w:tc>
          <w:tcPr>
            <w:tcW w:w="1710" w:type="dxa"/>
          </w:tcPr>
          <w:p w:rsidR="004512CA" w:rsidRPr="00103280" w:rsidRDefault="004512CA" w:rsidP="004512CA">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Converted to r</w:t>
            </w:r>
          </w:p>
        </w:tc>
        <w:tc>
          <w:tcPr>
            <w:tcW w:w="2520" w:type="dxa"/>
          </w:tcPr>
          <w:p w:rsidR="004512CA" w:rsidRPr="00103280" w:rsidRDefault="004512CA" w:rsidP="004512CA">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rPr>
              <w:t>-.47915</w:t>
            </w:r>
          </w:p>
        </w:tc>
      </w:tr>
    </w:tbl>
    <w:p w:rsidR="00DB28E1" w:rsidRPr="00103280" w:rsidRDefault="00DB28E1" w:rsidP="008F3DCE">
      <w:pPr>
        <w:ind w:left="720"/>
        <w:rPr>
          <w:rFonts w:asciiTheme="minorHAnsi" w:hAnsiTheme="minorHAnsi"/>
        </w:rPr>
      </w:pPr>
    </w:p>
    <w:p w:rsidR="004B2728" w:rsidRPr="00103280" w:rsidRDefault="004B2728" w:rsidP="008F3DCE">
      <w:pPr>
        <w:ind w:left="720"/>
        <w:rPr>
          <w:rFonts w:asciiTheme="minorHAnsi" w:hAnsiTheme="minorHAnsi"/>
        </w:rPr>
      </w:pPr>
    </w:p>
    <w:p w:rsidR="001232D7" w:rsidRPr="00103280" w:rsidRDefault="00124114" w:rsidP="008F3DCE">
      <w:pPr>
        <w:ind w:left="720"/>
        <w:rPr>
          <w:rFonts w:asciiTheme="minorHAnsi" w:hAnsiTheme="minorHAnsi"/>
        </w:rPr>
      </w:pPr>
      <w:r w:rsidRPr="00103280">
        <w:rPr>
          <w:rFonts w:asciiTheme="minorHAnsi" w:hAnsiTheme="minorHAnsi"/>
        </w:rPr>
        <w:t xml:space="preserve">Akin, A., &amp; </w:t>
      </w:r>
      <w:proofErr w:type="spellStart"/>
      <w:r w:rsidRPr="00103280">
        <w:rPr>
          <w:rFonts w:asciiTheme="minorHAnsi" w:hAnsiTheme="minorHAnsi"/>
        </w:rPr>
        <w:t>Kurbanoglu</w:t>
      </w:r>
      <w:proofErr w:type="spellEnd"/>
      <w:r w:rsidRPr="00103280">
        <w:rPr>
          <w:rFonts w:asciiTheme="minorHAnsi" w:hAnsiTheme="minorHAnsi"/>
        </w:rPr>
        <w:t xml:space="preserve">, N. (2011). The relationships between math anxiety, math attitude and self-efficacy: A structural equation model. </w:t>
      </w:r>
      <w:proofErr w:type="spellStart"/>
      <w:r w:rsidRPr="00103280">
        <w:rPr>
          <w:rFonts w:asciiTheme="minorHAnsi" w:hAnsiTheme="minorHAnsi"/>
        </w:rPr>
        <w:t>Studia</w:t>
      </w:r>
      <w:proofErr w:type="spellEnd"/>
      <w:r w:rsidRPr="00103280">
        <w:rPr>
          <w:rFonts w:asciiTheme="minorHAnsi" w:hAnsiTheme="minorHAnsi"/>
        </w:rPr>
        <w:t xml:space="preserve"> </w:t>
      </w:r>
      <w:proofErr w:type="spellStart"/>
      <w:r w:rsidRPr="00103280">
        <w:rPr>
          <w:rFonts w:asciiTheme="minorHAnsi" w:hAnsiTheme="minorHAnsi"/>
        </w:rPr>
        <w:t>Psychologica</w:t>
      </w:r>
      <w:proofErr w:type="spellEnd"/>
      <w:r w:rsidRPr="00103280">
        <w:rPr>
          <w:rFonts w:asciiTheme="minorHAnsi" w:hAnsiTheme="minorHAnsi"/>
        </w:rPr>
        <w:t>, 53(3), 263-273.</w:t>
      </w:r>
    </w:p>
    <w:p w:rsidR="00124114" w:rsidRPr="00103280" w:rsidRDefault="00124114" w:rsidP="008F3DCE">
      <w:pPr>
        <w:ind w:left="720"/>
        <w:jc w:val="right"/>
        <w:rPr>
          <w:rFonts w:asciiTheme="minorHAnsi" w:hAnsiTheme="minorHAnsi"/>
        </w:rPr>
      </w:pPr>
      <w:r w:rsidRPr="00103280">
        <w:rPr>
          <w:rFonts w:asciiTheme="minorHAnsi" w:hAnsiTheme="minorHAnsi"/>
          <w:noProof/>
        </w:rPr>
        <w:drawing>
          <wp:inline distT="0" distB="0" distL="0" distR="0" wp14:anchorId="46C94050" wp14:editId="0DBA90E2">
            <wp:extent cx="3419475" cy="119717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40141" cy="1204409"/>
                    </a:xfrm>
                    <a:prstGeom prst="rect">
                      <a:avLst/>
                    </a:prstGeom>
                  </pic:spPr>
                </pic:pic>
              </a:graphicData>
            </a:graphic>
          </wp:inline>
        </w:drawing>
      </w:r>
    </w:p>
    <w:p w:rsidR="001232D7" w:rsidRPr="00103280" w:rsidRDefault="001232D7" w:rsidP="008F3DCE">
      <w:pPr>
        <w:ind w:left="720"/>
        <w:rPr>
          <w:rFonts w:asciiTheme="minorHAnsi" w:hAnsiTheme="minorHAnsi"/>
        </w:rPr>
      </w:pPr>
    </w:p>
    <w:p w:rsidR="00B06FF9" w:rsidRPr="00103280" w:rsidRDefault="00B06FF9" w:rsidP="008F3DCE">
      <w:pPr>
        <w:ind w:left="720"/>
        <w:rPr>
          <w:rFonts w:asciiTheme="minorHAnsi" w:hAnsiTheme="minorHAnsi"/>
        </w:rPr>
      </w:pPr>
      <w:r w:rsidRPr="00103280">
        <w:rPr>
          <w:rFonts w:asciiTheme="minorHAnsi" w:hAnsiTheme="minorHAnsi"/>
        </w:rPr>
        <w:t>Hackett, G. (1985). The role of mathematics self-efficacy in the choice of math-related majors of college men and women: A path analysis. Journal of Counseling Psychology, 32, 47-56.</w:t>
      </w:r>
    </w:p>
    <w:p w:rsidR="00B06FF9" w:rsidRPr="00103280" w:rsidRDefault="00B06FF9" w:rsidP="008F3DCE">
      <w:pPr>
        <w:ind w:left="720"/>
        <w:jc w:val="right"/>
        <w:rPr>
          <w:rFonts w:asciiTheme="minorHAnsi" w:hAnsiTheme="minorHAnsi"/>
        </w:rPr>
      </w:pPr>
      <w:r w:rsidRPr="00103280">
        <w:rPr>
          <w:rFonts w:asciiTheme="minorHAnsi" w:hAnsiTheme="minorHAnsi"/>
          <w:noProof/>
        </w:rPr>
        <w:lastRenderedPageBreak/>
        <w:drawing>
          <wp:inline distT="0" distB="0" distL="0" distR="0" wp14:anchorId="15730644" wp14:editId="16674FF6">
            <wp:extent cx="4237597" cy="18952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57590" cy="1904149"/>
                    </a:xfrm>
                    <a:prstGeom prst="rect">
                      <a:avLst/>
                    </a:prstGeom>
                  </pic:spPr>
                </pic:pic>
              </a:graphicData>
            </a:graphic>
          </wp:inline>
        </w:drawing>
      </w:r>
    </w:p>
    <w:p w:rsidR="00B06FF9" w:rsidRPr="00103280" w:rsidRDefault="00B06FF9" w:rsidP="008F3DCE">
      <w:pPr>
        <w:ind w:left="720"/>
        <w:rPr>
          <w:rFonts w:asciiTheme="minorHAnsi" w:hAnsiTheme="minorHAnsi"/>
        </w:rPr>
      </w:pPr>
    </w:p>
    <w:p w:rsidR="003D5F83" w:rsidRPr="00103280" w:rsidRDefault="003D5F83" w:rsidP="008F3DCE">
      <w:pPr>
        <w:ind w:left="720"/>
        <w:rPr>
          <w:rFonts w:asciiTheme="minorHAnsi" w:hAnsiTheme="minorHAnsi"/>
        </w:rPr>
      </w:pPr>
      <w:proofErr w:type="spellStart"/>
      <w:r w:rsidRPr="00103280">
        <w:rPr>
          <w:rFonts w:asciiTheme="minorHAnsi" w:hAnsiTheme="minorHAnsi"/>
        </w:rPr>
        <w:t>Pajares</w:t>
      </w:r>
      <w:proofErr w:type="spellEnd"/>
      <w:r w:rsidRPr="00103280">
        <w:rPr>
          <w:rFonts w:asciiTheme="minorHAnsi" w:hAnsiTheme="minorHAnsi"/>
        </w:rPr>
        <w:t xml:space="preserve">, F., &amp; </w:t>
      </w:r>
      <w:proofErr w:type="spellStart"/>
      <w:r w:rsidRPr="00103280">
        <w:rPr>
          <w:rFonts w:asciiTheme="minorHAnsi" w:hAnsiTheme="minorHAnsi"/>
        </w:rPr>
        <w:t>Kranzler</w:t>
      </w:r>
      <w:proofErr w:type="spellEnd"/>
      <w:r w:rsidRPr="00103280">
        <w:rPr>
          <w:rFonts w:asciiTheme="minorHAnsi" w:hAnsiTheme="minorHAnsi"/>
        </w:rPr>
        <w:t xml:space="preserve">, J. (1995). Self-efficacy beliefs and general mental ability in mathematical problem-solving. Contemporary Educational Psychology, 20, 426-443. </w:t>
      </w:r>
    </w:p>
    <w:p w:rsidR="001F29EB" w:rsidRPr="00103280" w:rsidRDefault="001F29EB" w:rsidP="008F3DCE">
      <w:pPr>
        <w:ind w:left="720"/>
        <w:jc w:val="right"/>
        <w:rPr>
          <w:rFonts w:asciiTheme="minorHAnsi" w:hAnsiTheme="minorHAnsi"/>
        </w:rPr>
      </w:pPr>
      <w:r w:rsidRPr="00103280">
        <w:rPr>
          <w:rFonts w:asciiTheme="minorHAnsi" w:hAnsiTheme="minorHAnsi"/>
          <w:noProof/>
        </w:rPr>
        <w:drawing>
          <wp:inline distT="0" distB="0" distL="0" distR="0" wp14:anchorId="069D0897" wp14:editId="4BABF0CB">
            <wp:extent cx="3228213" cy="142093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43980" cy="1427878"/>
                    </a:xfrm>
                    <a:prstGeom prst="rect">
                      <a:avLst/>
                    </a:prstGeom>
                  </pic:spPr>
                </pic:pic>
              </a:graphicData>
            </a:graphic>
          </wp:inline>
        </w:drawing>
      </w:r>
    </w:p>
    <w:p w:rsidR="003D5F83" w:rsidRPr="00103280" w:rsidRDefault="003D5F83" w:rsidP="008F3DCE">
      <w:pPr>
        <w:ind w:left="720"/>
        <w:rPr>
          <w:rFonts w:asciiTheme="minorHAnsi" w:hAnsiTheme="minorHAnsi"/>
        </w:rPr>
      </w:pPr>
    </w:p>
    <w:p w:rsidR="006914E6" w:rsidRPr="00103280" w:rsidRDefault="006914E6" w:rsidP="008F3DCE">
      <w:pPr>
        <w:ind w:left="720"/>
        <w:rPr>
          <w:rFonts w:asciiTheme="minorHAnsi" w:hAnsiTheme="minorHAnsi"/>
        </w:rPr>
      </w:pPr>
      <w:proofErr w:type="spellStart"/>
      <w:r w:rsidRPr="00103280">
        <w:rPr>
          <w:rFonts w:asciiTheme="minorHAnsi" w:hAnsiTheme="minorHAnsi"/>
        </w:rPr>
        <w:t>Ferla</w:t>
      </w:r>
      <w:proofErr w:type="spellEnd"/>
      <w:r w:rsidRPr="00103280">
        <w:rPr>
          <w:rFonts w:asciiTheme="minorHAnsi" w:hAnsiTheme="minorHAnsi"/>
        </w:rPr>
        <w:t xml:space="preserve"> J, </w:t>
      </w:r>
      <w:proofErr w:type="spellStart"/>
      <w:r w:rsidRPr="00103280">
        <w:rPr>
          <w:rFonts w:asciiTheme="minorHAnsi" w:hAnsiTheme="minorHAnsi"/>
        </w:rPr>
        <w:t>Valcke</w:t>
      </w:r>
      <w:proofErr w:type="spellEnd"/>
      <w:r w:rsidRPr="00103280">
        <w:rPr>
          <w:rFonts w:asciiTheme="minorHAnsi" w:hAnsiTheme="minorHAnsi"/>
        </w:rPr>
        <w:t xml:space="preserve"> M, Cai Y. (2009). Academic self-efficacy and academic self-concept: reconsidering structural relationships. Learn. </w:t>
      </w:r>
      <w:proofErr w:type="spellStart"/>
      <w:r w:rsidRPr="00103280">
        <w:rPr>
          <w:rFonts w:asciiTheme="minorHAnsi" w:hAnsiTheme="minorHAnsi"/>
        </w:rPr>
        <w:t>Individ</w:t>
      </w:r>
      <w:proofErr w:type="spellEnd"/>
      <w:r w:rsidRPr="00103280">
        <w:rPr>
          <w:rFonts w:asciiTheme="minorHAnsi" w:hAnsiTheme="minorHAnsi"/>
        </w:rPr>
        <w:t>. Dif. 19:499–505.</w:t>
      </w:r>
    </w:p>
    <w:p w:rsidR="00E57F99" w:rsidRPr="00103280" w:rsidRDefault="00E57F99" w:rsidP="008F3DCE">
      <w:pPr>
        <w:ind w:left="720"/>
        <w:jc w:val="right"/>
        <w:rPr>
          <w:rFonts w:asciiTheme="minorHAnsi" w:hAnsiTheme="minorHAnsi"/>
        </w:rPr>
      </w:pPr>
      <w:r w:rsidRPr="00103280">
        <w:rPr>
          <w:rFonts w:asciiTheme="minorHAnsi" w:hAnsiTheme="minorHAnsi"/>
          <w:noProof/>
        </w:rPr>
        <w:drawing>
          <wp:inline distT="0" distB="0" distL="0" distR="0" wp14:anchorId="415E3173" wp14:editId="5A9BFEB0">
            <wp:extent cx="2879549" cy="1717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87986" cy="1722071"/>
                    </a:xfrm>
                    <a:prstGeom prst="rect">
                      <a:avLst/>
                    </a:prstGeom>
                  </pic:spPr>
                </pic:pic>
              </a:graphicData>
            </a:graphic>
          </wp:inline>
        </w:drawing>
      </w:r>
    </w:p>
    <w:p w:rsidR="006914E6" w:rsidRPr="00103280" w:rsidRDefault="006914E6" w:rsidP="008F3DCE">
      <w:pPr>
        <w:ind w:left="720"/>
        <w:rPr>
          <w:rFonts w:asciiTheme="minorHAnsi" w:hAnsiTheme="minorHAnsi"/>
        </w:rPr>
      </w:pPr>
    </w:p>
    <w:p w:rsidR="00334CC4" w:rsidRPr="00103280" w:rsidRDefault="00334CC4" w:rsidP="00334CC4">
      <w:pPr>
        <w:rPr>
          <w:rFonts w:asciiTheme="minorHAnsi" w:hAnsiTheme="minorHAnsi"/>
          <w:b/>
        </w:rPr>
      </w:pPr>
      <w:r w:rsidRPr="00103280">
        <w:rPr>
          <w:rFonts w:asciiTheme="minorHAnsi" w:hAnsiTheme="minorHAnsi"/>
          <w:b/>
        </w:rPr>
        <w:t>4.4 Conversion between d and r</w:t>
      </w:r>
    </w:p>
    <w:p w:rsidR="00BE1BEF" w:rsidRPr="00103280" w:rsidRDefault="00090338" w:rsidP="00B8544A">
      <w:pPr>
        <w:ind w:left="720"/>
        <w:rPr>
          <w:rFonts w:asciiTheme="minorHAnsi" w:hAnsiTheme="minorHAnsi"/>
        </w:rPr>
      </w:pPr>
      <w:r w:rsidRPr="00103280">
        <w:rPr>
          <w:rFonts w:asciiTheme="minorHAnsi" w:hAnsiTheme="minorHAnsi"/>
        </w:rPr>
        <w:t>Effect sizes d and r can be converted one from the other:</w:t>
      </w:r>
    </w:p>
    <w:p w:rsidR="00D363D1" w:rsidRPr="00103280" w:rsidRDefault="00D363D1" w:rsidP="00B8544A">
      <w:pPr>
        <w:ind w:left="720"/>
        <w:rPr>
          <w:rFonts w:asciiTheme="minorHAnsi" w:hAnsiTheme="minorHAnsi"/>
        </w:rPr>
      </w:pPr>
    </w:p>
    <w:p w:rsidR="00334CC4" w:rsidRPr="00103280" w:rsidRDefault="00EA64E5" w:rsidP="00B8544A">
      <w:pPr>
        <w:ind w:left="720"/>
        <w:rPr>
          <w:rFonts w:asciiTheme="minorHAnsi" w:hAnsiTheme="minorHAnsi"/>
        </w:rPr>
      </w:pPr>
      <w:r w:rsidRPr="00103280">
        <w:rPr>
          <w:rFonts w:asciiTheme="minorHAnsi" w:hAnsiTheme="minorHAnsi"/>
        </w:rPr>
        <w:t>d =</w:t>
      </w:r>
      <w:r w:rsidR="00090338" w:rsidRPr="00103280">
        <w:rPr>
          <w:rFonts w:asciiTheme="minorHAnsi" w:hAnsiTheme="minorHAnsi"/>
        </w:rPr>
        <w:t xml:space="preserve"> </w:t>
      </w:r>
      <m:oMath>
        <m:f>
          <m:fPr>
            <m:ctrlPr>
              <w:rPr>
                <w:rFonts w:ascii="Cambria Math" w:hAnsi="Cambria Math"/>
                <w:i/>
              </w:rPr>
            </m:ctrlPr>
          </m:fPr>
          <m:num>
            <m:r>
              <w:rPr>
                <w:rFonts w:ascii="Cambria Math" w:hAnsi="Cambria Math"/>
              </w:rPr>
              <m:t>2r</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1-r</m:t>
                    </m:r>
                  </m:e>
                  <m:sup>
                    <m:r>
                      <w:rPr>
                        <w:rFonts w:ascii="Cambria Math" w:hAnsi="Cambria Math"/>
                      </w:rPr>
                      <m:t>2</m:t>
                    </m:r>
                  </m:sup>
                </m:sSup>
              </m:e>
            </m:rad>
          </m:den>
        </m:f>
      </m:oMath>
    </w:p>
    <w:p w:rsidR="00090338" w:rsidRPr="00103280" w:rsidRDefault="00090338" w:rsidP="00B8544A">
      <w:pPr>
        <w:ind w:left="720"/>
        <w:rPr>
          <w:rFonts w:asciiTheme="minorHAnsi" w:hAnsiTheme="minorHAnsi"/>
        </w:rPr>
      </w:pPr>
    </w:p>
    <w:p w:rsidR="00090338" w:rsidRPr="00103280" w:rsidRDefault="00090338" w:rsidP="00B8544A">
      <w:pPr>
        <w:ind w:left="720"/>
        <w:rPr>
          <w:rFonts w:asciiTheme="minorHAnsi" w:hAnsiTheme="minorHAnsi"/>
        </w:rPr>
      </w:pPr>
      <w:r w:rsidRPr="00103280">
        <w:rPr>
          <w:rFonts w:asciiTheme="minorHAnsi" w:hAnsiTheme="minorHAnsi"/>
        </w:rPr>
        <w:t xml:space="preserve">r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+4</m:t>
                </m:r>
              </m:den>
            </m:f>
          </m:e>
        </m:rad>
      </m:oMath>
    </w:p>
    <w:p w:rsidR="00090338" w:rsidRPr="00103280" w:rsidRDefault="00090338" w:rsidP="00B8544A">
      <w:pPr>
        <w:ind w:left="720"/>
        <w:rPr>
          <w:rFonts w:asciiTheme="minorHAnsi" w:hAnsiTheme="minorHAnsi"/>
        </w:rPr>
      </w:pPr>
    </w:p>
    <w:p w:rsidR="00B1126B" w:rsidRPr="00103280" w:rsidRDefault="00600A5F" w:rsidP="00B1126B">
      <w:pPr>
        <w:ind w:left="720"/>
        <w:rPr>
          <w:rFonts w:asciiTheme="minorHAnsi" w:hAnsiTheme="minorHAnsi"/>
        </w:rPr>
      </w:pPr>
      <w:r w:rsidRPr="00103280">
        <w:rPr>
          <w:rFonts w:asciiTheme="minorHAnsi" w:hAnsiTheme="minorHAnsi"/>
        </w:rPr>
        <w:t>Th</w:t>
      </w:r>
      <w:r w:rsidR="00090338" w:rsidRPr="00103280">
        <w:rPr>
          <w:rFonts w:asciiTheme="minorHAnsi" w:hAnsiTheme="minorHAnsi"/>
        </w:rPr>
        <w:t>ese</w:t>
      </w:r>
      <w:r w:rsidRPr="00103280">
        <w:rPr>
          <w:rFonts w:asciiTheme="minorHAnsi" w:hAnsiTheme="minorHAnsi"/>
        </w:rPr>
        <w:t xml:space="preserve"> formula</w:t>
      </w:r>
      <w:r w:rsidR="00090338" w:rsidRPr="00103280">
        <w:rPr>
          <w:rFonts w:asciiTheme="minorHAnsi" w:hAnsiTheme="minorHAnsi"/>
        </w:rPr>
        <w:t>s</w:t>
      </w:r>
      <w:r w:rsidRPr="00103280">
        <w:rPr>
          <w:rFonts w:asciiTheme="minorHAnsi" w:hAnsiTheme="minorHAnsi"/>
        </w:rPr>
        <w:t xml:space="preserve"> assume equal group sample sizes</w:t>
      </w:r>
      <w:r w:rsidR="00DF0494" w:rsidRPr="00103280">
        <w:rPr>
          <w:rFonts w:asciiTheme="minorHAnsi" w:hAnsiTheme="minorHAnsi"/>
        </w:rPr>
        <w:t xml:space="preserve">. </w:t>
      </w:r>
      <w:r w:rsidR="00090338" w:rsidRPr="00103280">
        <w:rPr>
          <w:rFonts w:asciiTheme="minorHAnsi" w:hAnsiTheme="minorHAnsi"/>
        </w:rPr>
        <w:t xml:space="preserve">For two-group t-test results converting from d to r results in a point-biserial correlation. If either r or d are calculated from partial tests (i.e. partial F test or t-test from variable contribution in regression or ANOVA), then the resulting d and r values are partial effects (i.e., partial r rather than Pearson r). </w:t>
      </w:r>
    </w:p>
    <w:p w:rsidR="00B1126B" w:rsidRPr="00103280" w:rsidRDefault="00B1126B" w:rsidP="00530457">
      <w:pPr>
        <w:ind w:left="720"/>
        <w:jc w:val="center"/>
        <w:rPr>
          <w:rFonts w:asciiTheme="minorHAnsi" w:hAnsiTheme="minorHAnsi"/>
        </w:rPr>
      </w:pPr>
    </w:p>
    <w:p w:rsidR="00105327" w:rsidRPr="00103280" w:rsidRDefault="00105327" w:rsidP="00B1126B">
      <w:pPr>
        <w:ind w:left="720"/>
        <w:rPr>
          <w:rFonts w:asciiTheme="minorHAnsi" w:hAnsiTheme="minorHAnsi"/>
        </w:rPr>
      </w:pPr>
    </w:p>
    <w:tbl>
      <w:tblPr>
        <w:tblStyle w:val="TableGrid"/>
        <w:tblW w:w="0" w:type="auto"/>
        <w:tblInd w:w="985" w:type="dxa"/>
        <w:shd w:val="clear" w:color="auto" w:fill="DAEEF3" w:themeFill="accent5" w:themeFillTint="33"/>
        <w:tblLook w:val="04A0" w:firstRow="1" w:lastRow="0" w:firstColumn="1" w:lastColumn="0" w:noHBand="0" w:noVBand="1"/>
      </w:tblPr>
      <w:tblGrid>
        <w:gridCol w:w="9805"/>
      </w:tblGrid>
      <w:tr w:rsidR="00B1126B" w:rsidRPr="00103280" w:rsidTr="00B06FF9">
        <w:tc>
          <w:tcPr>
            <w:tcW w:w="9805" w:type="dxa"/>
            <w:shd w:val="clear" w:color="auto" w:fill="DAEEF3" w:themeFill="accent5" w:themeFillTint="33"/>
          </w:tcPr>
          <w:p w:rsidR="00B1126B" w:rsidRPr="00103280" w:rsidRDefault="00B1126B"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rPr>
              <w:lastRenderedPageBreak/>
              <w:t>Screenshot from Excel Effect Size sheet</w:t>
            </w:r>
          </w:p>
          <w:p w:rsidR="00105327" w:rsidRPr="00103280" w:rsidRDefault="00105327"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rsidR="00105327" w:rsidRPr="00103280" w:rsidRDefault="00105327" w:rsidP="00105327">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noProof/>
              </w:rPr>
              <w:drawing>
                <wp:inline distT="0" distB="0" distL="0" distR="0" wp14:anchorId="15459B6D" wp14:editId="03C7B762">
                  <wp:extent cx="2613546" cy="177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19055" cy="1774703"/>
                          </a:xfrm>
                          <a:prstGeom prst="rect">
                            <a:avLst/>
                          </a:prstGeom>
                        </pic:spPr>
                      </pic:pic>
                    </a:graphicData>
                  </a:graphic>
                </wp:inline>
              </w:drawing>
            </w:r>
          </w:p>
          <w:p w:rsidR="00B1126B" w:rsidRPr="00103280" w:rsidRDefault="00B1126B" w:rsidP="00B06FF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rsidR="00090338" w:rsidRPr="00103280" w:rsidRDefault="00090338" w:rsidP="00B8544A">
      <w:pPr>
        <w:ind w:left="720"/>
        <w:rPr>
          <w:rFonts w:asciiTheme="minorHAnsi" w:hAnsiTheme="minorHAnsi"/>
        </w:rPr>
      </w:pPr>
    </w:p>
    <w:p w:rsidR="00334CC4" w:rsidRPr="00103280" w:rsidRDefault="004D179E" w:rsidP="00B8544A">
      <w:pPr>
        <w:ind w:left="720"/>
        <w:rPr>
          <w:rFonts w:asciiTheme="minorHAnsi" w:hAnsiTheme="minorHAnsi"/>
        </w:rPr>
      </w:pPr>
      <w:r w:rsidRPr="00103280">
        <w:rPr>
          <w:rFonts w:asciiTheme="minorHAnsi" w:hAnsiTheme="minorHAnsi"/>
        </w:rPr>
        <w:t xml:space="preserve">(Note – material to add: </w:t>
      </w:r>
      <w:r w:rsidR="006A15FF" w:rsidRPr="00103280">
        <w:rPr>
          <w:rFonts w:asciiTheme="minorHAnsi" w:hAnsiTheme="minorHAnsi"/>
        </w:rPr>
        <w:t xml:space="preserve">Converting to </w:t>
      </w:r>
      <w:proofErr w:type="spellStart"/>
      <w:r w:rsidR="00DF0494" w:rsidRPr="00103280">
        <w:rPr>
          <w:rFonts w:asciiTheme="minorHAnsi" w:hAnsiTheme="minorHAnsi"/>
        </w:rPr>
        <w:t>r</w:t>
      </w:r>
      <w:proofErr w:type="spellEnd"/>
      <w:r w:rsidR="00DF0494" w:rsidRPr="00103280">
        <w:rPr>
          <w:rFonts w:asciiTheme="minorHAnsi" w:hAnsiTheme="minorHAnsi"/>
        </w:rPr>
        <w:t xml:space="preserve"> </w:t>
      </w:r>
      <w:r w:rsidR="006A15FF" w:rsidRPr="00103280">
        <w:rPr>
          <w:rFonts w:asciiTheme="minorHAnsi" w:hAnsiTheme="minorHAnsi"/>
        </w:rPr>
        <w:t xml:space="preserve">from </w:t>
      </w:r>
      <w:r w:rsidR="00200160" w:rsidRPr="00103280">
        <w:rPr>
          <w:rFonts w:asciiTheme="minorHAnsi" w:hAnsiTheme="minorHAnsi"/>
        </w:rPr>
        <w:t>d</w:t>
      </w:r>
      <w:r w:rsidR="00435761" w:rsidRPr="00103280">
        <w:rPr>
          <w:rFonts w:asciiTheme="minorHAnsi" w:hAnsiTheme="minorHAnsi"/>
        </w:rPr>
        <w:t xml:space="preserve"> </w:t>
      </w:r>
      <w:r w:rsidR="006A15FF" w:rsidRPr="00103280">
        <w:rPr>
          <w:rFonts w:asciiTheme="minorHAnsi" w:hAnsiTheme="minorHAnsi"/>
        </w:rPr>
        <w:t xml:space="preserve">using </w:t>
      </w:r>
      <w:r w:rsidR="00200160" w:rsidRPr="00103280">
        <w:rPr>
          <w:rFonts w:asciiTheme="minorHAnsi" w:hAnsiTheme="minorHAnsi"/>
        </w:rPr>
        <w:t xml:space="preserve">formulas that </w:t>
      </w:r>
      <w:proofErr w:type="gramStart"/>
      <w:r w:rsidR="00200160" w:rsidRPr="00103280">
        <w:rPr>
          <w:rFonts w:asciiTheme="minorHAnsi" w:hAnsiTheme="minorHAnsi"/>
        </w:rPr>
        <w:t>take into account</w:t>
      </w:r>
      <w:proofErr w:type="gramEnd"/>
      <w:r w:rsidR="00200160" w:rsidRPr="00103280">
        <w:rPr>
          <w:rFonts w:asciiTheme="minorHAnsi" w:hAnsiTheme="minorHAnsi"/>
        </w:rPr>
        <w:t xml:space="preserve"> differing sample sizes</w:t>
      </w:r>
      <w:r w:rsidR="00435761" w:rsidRPr="00103280">
        <w:rPr>
          <w:rFonts w:asciiTheme="minorHAnsi" w:hAnsiTheme="minorHAnsi"/>
        </w:rPr>
        <w:t>, F1 and F3, will produce a correlation that differs from the correlation obtained using Pearson r formula.</w:t>
      </w:r>
      <w:r w:rsidRPr="00103280">
        <w:rPr>
          <w:rFonts w:asciiTheme="minorHAnsi" w:hAnsiTheme="minorHAnsi"/>
        </w:rPr>
        <w:t>)</w:t>
      </w:r>
    </w:p>
    <w:p w:rsidR="007572A6" w:rsidRPr="00103280" w:rsidRDefault="007572A6" w:rsidP="00B8544A">
      <w:pPr>
        <w:ind w:left="720"/>
        <w:rPr>
          <w:rFonts w:asciiTheme="minorHAnsi" w:hAnsiTheme="minorHAnsi"/>
        </w:rPr>
      </w:pPr>
    </w:p>
    <w:p w:rsidR="0026573B" w:rsidRPr="00103280" w:rsidRDefault="001B734A" w:rsidP="00F91BA5">
      <w:pPr>
        <w:rPr>
          <w:rFonts w:asciiTheme="minorHAnsi" w:hAnsiTheme="minorHAnsi"/>
        </w:rPr>
      </w:pPr>
      <w:r w:rsidRPr="00103280">
        <w:rPr>
          <w:rFonts w:asciiTheme="minorHAnsi" w:hAnsiTheme="minorHAnsi"/>
          <w:b/>
        </w:rPr>
        <w:t>5</w:t>
      </w:r>
      <w:r w:rsidR="00F7657E" w:rsidRPr="00103280">
        <w:rPr>
          <w:rFonts w:asciiTheme="minorHAnsi" w:hAnsiTheme="minorHAnsi"/>
          <w:b/>
        </w:rPr>
        <w:t>. Effect Size f</w:t>
      </w:r>
    </w:p>
    <w:p w:rsidR="0026573B" w:rsidRPr="00103280" w:rsidRDefault="0026573B" w:rsidP="00F91BA5">
      <w:pPr>
        <w:rPr>
          <w:rFonts w:asciiTheme="minorHAnsi" w:hAnsiTheme="minorHAnsi"/>
        </w:rPr>
      </w:pPr>
    </w:p>
    <w:p w:rsidR="0026573B" w:rsidRPr="00103280" w:rsidRDefault="001B734A" w:rsidP="00F91BA5">
      <w:pPr>
        <w:rPr>
          <w:rFonts w:asciiTheme="minorHAnsi" w:hAnsiTheme="minorHAnsi"/>
        </w:rPr>
      </w:pPr>
      <w:r w:rsidRPr="00103280">
        <w:rPr>
          <w:rFonts w:asciiTheme="minorHAnsi" w:hAnsiTheme="minorHAnsi"/>
          <w:b/>
        </w:rPr>
        <w:t>5</w:t>
      </w:r>
      <w:r w:rsidR="007572A6" w:rsidRPr="00103280">
        <w:rPr>
          <w:rFonts w:asciiTheme="minorHAnsi" w:hAnsiTheme="minorHAnsi"/>
          <w:b/>
        </w:rPr>
        <w:t>.1</w:t>
      </w:r>
      <w:r w:rsidR="00F7657E" w:rsidRPr="00103280">
        <w:rPr>
          <w:rFonts w:asciiTheme="minorHAnsi" w:hAnsiTheme="minorHAnsi"/>
          <w:b/>
        </w:rPr>
        <w:t xml:space="preserve"> Analysis of Variance</w:t>
      </w:r>
      <w:r w:rsidRPr="00103280">
        <w:rPr>
          <w:rFonts w:asciiTheme="minorHAnsi" w:hAnsiTheme="minorHAnsi"/>
          <w:b/>
        </w:rPr>
        <w:t>:</w:t>
      </w:r>
      <w:r w:rsidR="00F7657E" w:rsidRPr="00103280">
        <w:rPr>
          <w:rFonts w:asciiTheme="minorHAnsi" w:hAnsiTheme="minorHAnsi"/>
          <w:b/>
        </w:rPr>
        <w:t xml:space="preserve"> Effect Size f, </w:t>
      </w:r>
      <m:oMath>
        <m:sSup>
          <m:sSupPr>
            <m:ctrlPr>
              <w:rPr>
                <w:rFonts w:ascii="Cambria Math" w:hAnsi="Cambria Math"/>
                <w:b/>
              </w:rPr>
            </m:ctrlPr>
          </m:sSupPr>
          <m:e>
            <m:r>
              <w:rPr>
                <w:rFonts w:ascii="Cambria Math" w:hAnsi="Cambria Math"/>
              </w:rPr>
              <m:t>η</m:t>
            </m:r>
          </m:e>
          <m:sup>
            <m:r>
              <m:rPr>
                <m:sty m:val="bi"/>
              </m:rPr>
              <w:rPr>
                <w:rFonts w:ascii="Cambria Math" w:hAnsi="Cambria Math"/>
              </w:rPr>
              <m:t>2</m:t>
            </m:r>
          </m:sup>
        </m:sSup>
      </m:oMath>
      <w:r w:rsidR="00F7657E" w:rsidRPr="00103280">
        <w:rPr>
          <w:rFonts w:asciiTheme="minorHAnsi" w:hAnsiTheme="minorHAnsi"/>
          <w:b/>
        </w:rPr>
        <w:t xml:space="preserve"> and Multiple R</w:t>
      </w:r>
      <w:r w:rsidR="00F7657E" w:rsidRPr="00103280">
        <w:rPr>
          <w:rFonts w:asciiTheme="minorHAnsi" w:hAnsiTheme="minorHAnsi"/>
          <w:b/>
          <w:vertAlign w:val="superscript"/>
        </w:rPr>
        <w:t>2</w:t>
      </w:r>
      <w:r w:rsidR="00F7657E" w:rsidRPr="00103280">
        <w:rPr>
          <w:rFonts w:asciiTheme="minorHAnsi" w:hAnsiTheme="minorHAnsi"/>
        </w:rPr>
        <w:t xml:space="preserve">          </w:t>
      </w:r>
    </w:p>
    <w:p w:rsidR="0026573B" w:rsidRPr="00103280" w:rsidRDefault="0026573B" w:rsidP="00F91BA5">
      <w:pPr>
        <w:ind w:left="720"/>
        <w:rPr>
          <w:rFonts w:asciiTheme="minorHAnsi" w:hAnsiTheme="minorHAnsi"/>
        </w:rPr>
      </w:pPr>
    </w:p>
    <w:p w:rsidR="0026573B" w:rsidRPr="00103280" w:rsidRDefault="00091A2F" w:rsidP="00091A2F">
      <w:pPr>
        <w:rPr>
          <w:rFonts w:asciiTheme="minorHAnsi" w:hAnsiTheme="minorHAnsi"/>
        </w:rPr>
      </w:pPr>
      <w:r w:rsidRPr="00103280">
        <w:rPr>
          <w:rFonts w:asciiTheme="minorHAnsi" w:hAnsiTheme="minorHAnsi"/>
          <w:b/>
        </w:rPr>
        <w:t>5.1.1</w:t>
      </w:r>
      <w:r w:rsidR="005201EA" w:rsidRPr="00103280">
        <w:rPr>
          <w:rFonts w:asciiTheme="minorHAnsi" w:hAnsiTheme="minorHAnsi"/>
          <w:b/>
        </w:rPr>
        <w:t xml:space="preserve"> </w:t>
      </w:r>
      <w:r w:rsidR="00F7657E" w:rsidRPr="00103280">
        <w:rPr>
          <w:rFonts w:asciiTheme="minorHAnsi" w:hAnsiTheme="minorHAnsi"/>
          <w:b/>
        </w:rPr>
        <w:t>One-way ANOVA</w:t>
      </w:r>
    </w:p>
    <w:p w:rsidR="0026573B" w:rsidRPr="00103280" w:rsidRDefault="00371369" w:rsidP="00F91BA5">
      <w:pPr>
        <w:ind w:left="720"/>
        <w:rPr>
          <w:rFonts w:asciiTheme="minorHAnsi" w:hAnsiTheme="minorHAnsi"/>
        </w:rPr>
      </w:pPr>
      <w:r w:rsidRPr="00103280">
        <w:rPr>
          <w:rFonts w:asciiTheme="minorHAnsi" w:hAnsiTheme="minorHAnsi"/>
        </w:rPr>
        <w:t>O</w:t>
      </w:r>
      <w:r w:rsidR="00F7657E" w:rsidRPr="00103280">
        <w:rPr>
          <w:rFonts w:asciiTheme="minorHAnsi" w:hAnsiTheme="minorHAnsi"/>
        </w:rPr>
        <w:t xml:space="preserve">ne-way ANOVA models are like </w:t>
      </w:r>
      <w:r w:rsidRPr="00103280">
        <w:rPr>
          <w:rFonts w:asciiTheme="minorHAnsi" w:hAnsiTheme="minorHAnsi"/>
        </w:rPr>
        <w:t>independent samples</w:t>
      </w:r>
      <w:r w:rsidR="00F7657E" w:rsidRPr="00103280">
        <w:rPr>
          <w:rFonts w:asciiTheme="minorHAnsi" w:hAnsiTheme="minorHAnsi"/>
        </w:rPr>
        <w:t xml:space="preserve"> t-tests except </w:t>
      </w:r>
      <w:r w:rsidRPr="00103280">
        <w:rPr>
          <w:rFonts w:asciiTheme="minorHAnsi" w:hAnsiTheme="minorHAnsi"/>
        </w:rPr>
        <w:t>that</w:t>
      </w:r>
      <w:r w:rsidR="00F7657E" w:rsidRPr="00103280">
        <w:rPr>
          <w:rFonts w:asciiTheme="minorHAnsi" w:hAnsiTheme="minorHAnsi"/>
        </w:rPr>
        <w:t xml:space="preserve"> ANOVA may be used to compare two or more groups.</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For example, ANOVA may be used to compare mean</w:t>
      </w:r>
    </w:p>
    <w:p w:rsidR="0026573B" w:rsidRPr="00103280" w:rsidRDefault="00F7657E" w:rsidP="00371369">
      <w:pPr>
        <w:numPr>
          <w:ilvl w:val="0"/>
          <w:numId w:val="39"/>
        </w:numPr>
        <w:contextualSpacing/>
        <w:rPr>
          <w:rFonts w:asciiTheme="minorHAnsi" w:hAnsiTheme="minorHAnsi"/>
        </w:rPr>
      </w:pPr>
      <w:r w:rsidRPr="00103280">
        <w:rPr>
          <w:rFonts w:asciiTheme="minorHAnsi" w:hAnsiTheme="minorHAnsi"/>
        </w:rPr>
        <w:t>science test scores among three different teachers;</w:t>
      </w:r>
    </w:p>
    <w:p w:rsidR="0026573B" w:rsidRPr="00103280" w:rsidRDefault="00F7657E" w:rsidP="00371369">
      <w:pPr>
        <w:numPr>
          <w:ilvl w:val="0"/>
          <w:numId w:val="39"/>
        </w:numPr>
        <w:contextualSpacing/>
        <w:rPr>
          <w:rFonts w:asciiTheme="minorHAnsi" w:hAnsiTheme="minorHAnsi"/>
        </w:rPr>
      </w:pPr>
      <w:r w:rsidRPr="00103280">
        <w:rPr>
          <w:rFonts w:asciiTheme="minorHAnsi" w:hAnsiTheme="minorHAnsi"/>
        </w:rPr>
        <w:t>SAT scores by college;</w:t>
      </w:r>
    </w:p>
    <w:p w:rsidR="0026573B" w:rsidRPr="00103280" w:rsidRDefault="00F7657E" w:rsidP="00371369">
      <w:pPr>
        <w:numPr>
          <w:ilvl w:val="0"/>
          <w:numId w:val="39"/>
        </w:numPr>
        <w:contextualSpacing/>
        <w:rPr>
          <w:rFonts w:asciiTheme="minorHAnsi" w:hAnsiTheme="minorHAnsi"/>
        </w:rPr>
      </w:pPr>
      <w:r w:rsidRPr="00103280">
        <w:rPr>
          <w:rFonts w:asciiTheme="minorHAnsi" w:hAnsiTheme="minorHAnsi"/>
        </w:rPr>
        <w:t>motivation scores between treatment and control groups; or</w:t>
      </w:r>
    </w:p>
    <w:p w:rsidR="0026573B" w:rsidRPr="00103280" w:rsidRDefault="00F7657E" w:rsidP="00371369">
      <w:pPr>
        <w:numPr>
          <w:ilvl w:val="0"/>
          <w:numId w:val="39"/>
        </w:numPr>
        <w:contextualSpacing/>
        <w:rPr>
          <w:rFonts w:asciiTheme="minorHAnsi" w:hAnsiTheme="minorHAnsi"/>
        </w:rPr>
      </w:pPr>
      <w:r w:rsidRPr="00103280">
        <w:rPr>
          <w:rFonts w:asciiTheme="minorHAnsi" w:hAnsiTheme="minorHAnsi"/>
        </w:rPr>
        <w:t>salary between females and males.</w:t>
      </w:r>
    </w:p>
    <w:p w:rsidR="0026573B" w:rsidRPr="00103280" w:rsidRDefault="0026573B" w:rsidP="00F91BA5">
      <w:pPr>
        <w:ind w:left="720"/>
        <w:rPr>
          <w:rFonts w:asciiTheme="minorHAnsi" w:hAnsiTheme="minorHAnsi"/>
        </w:rPr>
      </w:pPr>
    </w:p>
    <w:p w:rsidR="0026573B" w:rsidRPr="00103280" w:rsidRDefault="00F7657E" w:rsidP="007238E1">
      <w:pPr>
        <w:rPr>
          <w:rFonts w:asciiTheme="minorHAnsi" w:hAnsiTheme="minorHAnsi"/>
          <w:b/>
        </w:rPr>
      </w:pPr>
      <w:r w:rsidRPr="00103280">
        <w:rPr>
          <w:rFonts w:asciiTheme="minorHAnsi" w:hAnsiTheme="minorHAnsi"/>
          <w:b/>
        </w:rPr>
        <w:t xml:space="preserve">Effect Size f, </w:t>
      </w:r>
      <m:oMath>
        <m:sSup>
          <m:sSupPr>
            <m:ctrlPr>
              <w:rPr>
                <w:rFonts w:ascii="Cambria Math" w:hAnsi="Cambria Math"/>
                <w:b/>
              </w:rPr>
            </m:ctrlPr>
          </m:sSupPr>
          <m:e>
            <m:r>
              <w:rPr>
                <w:rFonts w:ascii="Cambria Math" w:hAnsi="Cambria Math"/>
              </w:rPr>
              <m:t>η</m:t>
            </m:r>
          </m:e>
          <m:sup>
            <m:r>
              <m:rPr>
                <m:sty m:val="bi"/>
              </m:rPr>
              <w:rPr>
                <w:rFonts w:ascii="Cambria Math" w:hAnsi="Cambria Math"/>
              </w:rPr>
              <m:t>2</m:t>
            </m:r>
          </m:sup>
        </m:sSup>
      </m:oMath>
      <w:r w:rsidRPr="00103280">
        <w:rPr>
          <w:rFonts w:asciiTheme="minorHAnsi" w:hAnsiTheme="minorHAnsi"/>
          <w:b/>
        </w:rPr>
        <w:t>and Multiple R</w:t>
      </w:r>
      <w:r w:rsidRPr="00103280">
        <w:rPr>
          <w:rFonts w:asciiTheme="minorHAnsi" w:hAnsiTheme="minorHAnsi"/>
          <w:b/>
          <w:vertAlign w:val="superscript"/>
        </w:rPr>
        <w:t>2</w:t>
      </w:r>
      <w:r w:rsidRPr="00103280">
        <w:rPr>
          <w:rFonts w:asciiTheme="minorHAnsi" w:hAnsiTheme="minorHAnsi"/>
        </w:rPr>
        <w:t xml:space="preserve"> </w:t>
      </w:r>
    </w:p>
    <w:p w:rsidR="0026573B" w:rsidRPr="00103280" w:rsidRDefault="00F7657E" w:rsidP="00F91BA5">
      <w:pPr>
        <w:ind w:left="720"/>
        <w:rPr>
          <w:rFonts w:asciiTheme="minorHAnsi" w:hAnsiTheme="minorHAnsi"/>
        </w:rPr>
      </w:pPr>
      <w:r w:rsidRPr="00103280">
        <w:rPr>
          <w:rFonts w:asciiTheme="minorHAnsi" w:hAnsiTheme="minorHAnsi"/>
        </w:rPr>
        <w:t xml:space="preserve">Cohen (1988) uses </w:t>
      </w:r>
      <w:r w:rsidRPr="00103280">
        <w:rPr>
          <w:rFonts w:asciiTheme="minorHAnsi" w:hAnsiTheme="minorHAnsi"/>
          <w:b/>
        </w:rPr>
        <w:t>effect size f</w:t>
      </w:r>
      <w:r w:rsidRPr="00103280">
        <w:rPr>
          <w:rFonts w:asciiTheme="minorHAnsi" w:hAnsiTheme="minorHAnsi"/>
        </w:rPr>
        <w:t xml:space="preserve"> for sample size determination and power analysis for ANOVA and ANCOVA models.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f = </w:t>
      </w:r>
      <m:oMath>
        <m:rad>
          <m:radPr>
            <m:degHide m:val="1"/>
            <m:ctrlPr>
              <w:rPr>
                <w:rFonts w:ascii="Cambria Math" w:hAnsi="Cambria Math"/>
              </w:rPr>
            </m:ctrlPr>
          </m:radPr>
          <m:deg/>
          <m:e>
            <m:f>
              <m:fPr>
                <m:ctrlPr>
                  <w:rPr>
                    <w:rFonts w:ascii="Cambria Math" w:hAnsi="Cambria Math"/>
                  </w:rPr>
                </m:ctrlPr>
              </m:fPr>
              <m:num>
                <m:sSup>
                  <m:sSupPr>
                    <m:ctrlPr>
                      <w:rPr>
                        <w:rFonts w:ascii="Cambria Math" w:hAnsi="Cambria Math"/>
                      </w:rPr>
                    </m:ctrlPr>
                  </m:sSupPr>
                  <m:e>
                    <m:r>
                      <w:rPr>
                        <w:rFonts w:ascii="Cambria Math" w:hAnsi="Cambria Math"/>
                      </w:rPr>
                      <m:t>η</m:t>
                    </m:r>
                  </m:e>
                  <m:sup>
                    <m:r>
                      <w:rPr>
                        <w:rFonts w:ascii="Cambria Math" w:hAnsi="Cambria Math"/>
                      </w:rPr>
                      <m:t>2</m:t>
                    </m:r>
                  </m:sup>
                </m:sSup>
              </m:num>
              <m:den>
                <m:r>
                  <w:rPr>
                    <w:rFonts w:ascii="Cambria Math" w:hAnsi="Cambria Math"/>
                  </w:rPr>
                  <m:t>1-</m:t>
                </m:r>
                <m:sSup>
                  <m:sSupPr>
                    <m:ctrlPr>
                      <w:rPr>
                        <w:rFonts w:ascii="Cambria Math" w:hAnsi="Cambria Math"/>
                      </w:rPr>
                    </m:ctrlPr>
                  </m:sSupPr>
                  <m:e>
                    <m:r>
                      <w:rPr>
                        <w:rFonts w:ascii="Cambria Math" w:hAnsi="Cambria Math"/>
                      </w:rPr>
                      <m:t>η</m:t>
                    </m:r>
                  </m:e>
                  <m:sup>
                    <m:r>
                      <w:rPr>
                        <w:rFonts w:ascii="Cambria Math" w:hAnsi="Cambria Math"/>
                      </w:rPr>
                      <m:t>2</m:t>
                    </m:r>
                  </m:sup>
                </m:sSup>
              </m:den>
            </m:f>
          </m:e>
        </m:rad>
      </m:oMath>
    </w:p>
    <w:p w:rsidR="0026573B" w:rsidRPr="00103280" w:rsidRDefault="0026573B" w:rsidP="00F91BA5">
      <w:pPr>
        <w:ind w:left="720"/>
        <w:rPr>
          <w:rFonts w:asciiTheme="minorHAnsi" w:hAnsiTheme="minorHAnsi"/>
        </w:rPr>
      </w:pPr>
    </w:p>
    <w:p w:rsidR="0026573B" w:rsidRPr="00103280" w:rsidRDefault="0066387B" w:rsidP="00F91BA5">
      <w:pPr>
        <w:ind w:left="720"/>
        <w:rPr>
          <w:rFonts w:asciiTheme="minorHAnsi" w:hAnsiTheme="minorHAnsi"/>
        </w:rPr>
      </w:pPr>
      <w:r w:rsidRPr="00103280">
        <w:rPr>
          <w:rFonts w:asciiTheme="minorHAnsi" w:hAnsiTheme="minorHAnsi"/>
        </w:rPr>
        <w:t>The term</w:t>
      </w:r>
      <w:r w:rsidR="00F7657E" w:rsidRPr="00103280">
        <w:rPr>
          <w:rFonts w:asciiTheme="minorHAnsi" w:hAnsiTheme="minorHAnsi"/>
        </w:rPr>
        <w:t xml:space="preserve"> </w:t>
      </w:r>
      <m:oMath>
        <m:sSup>
          <m:sSupPr>
            <m:ctrlPr>
              <w:rPr>
                <w:rFonts w:ascii="Cambria Math" w:hAnsi="Cambria Math"/>
              </w:rPr>
            </m:ctrlPr>
          </m:sSupPr>
          <m:e>
            <m:r>
              <w:rPr>
                <w:rFonts w:ascii="Cambria Math" w:hAnsi="Cambria Math"/>
              </w:rPr>
              <m:t>η</m:t>
            </m:r>
          </m:e>
          <m:sup>
            <m:r>
              <w:rPr>
                <w:rFonts w:ascii="Cambria Math" w:hAnsi="Cambria Math"/>
              </w:rPr>
              <m:t>2</m:t>
            </m:r>
          </m:sup>
        </m:sSup>
      </m:oMath>
      <w:r w:rsidR="00F7657E" w:rsidRPr="00103280">
        <w:rPr>
          <w:rFonts w:asciiTheme="minorHAnsi" w:hAnsiTheme="minorHAnsi"/>
        </w:rPr>
        <w:t xml:space="preserve"> (eta-squared) is a measure of </w:t>
      </w:r>
    </w:p>
    <w:p w:rsidR="0026573B" w:rsidRPr="00103280" w:rsidRDefault="00F7657E" w:rsidP="001A0CD8">
      <w:pPr>
        <w:numPr>
          <w:ilvl w:val="0"/>
          <w:numId w:val="40"/>
        </w:numPr>
        <w:contextualSpacing/>
        <w:rPr>
          <w:rFonts w:asciiTheme="minorHAnsi" w:hAnsiTheme="minorHAnsi"/>
        </w:rPr>
      </w:pPr>
      <w:r w:rsidRPr="00103280">
        <w:rPr>
          <w:rFonts w:asciiTheme="minorHAnsi" w:hAnsiTheme="minorHAnsi"/>
        </w:rPr>
        <w:t>model fit</w:t>
      </w:r>
      <w:r w:rsidR="00FE7C9A" w:rsidRPr="00103280">
        <w:rPr>
          <w:rFonts w:asciiTheme="minorHAnsi" w:hAnsiTheme="minorHAnsi"/>
        </w:rPr>
        <w:t xml:space="preserve">; </w:t>
      </w:r>
      <w:r w:rsidRPr="00103280">
        <w:rPr>
          <w:rFonts w:asciiTheme="minorHAnsi" w:hAnsiTheme="minorHAnsi"/>
        </w:rPr>
        <w:t xml:space="preserve">how well the ANOVA model </w:t>
      </w:r>
      <w:proofErr w:type="gramStart"/>
      <w:r w:rsidRPr="00103280">
        <w:rPr>
          <w:rFonts w:asciiTheme="minorHAnsi" w:hAnsiTheme="minorHAnsi"/>
        </w:rPr>
        <w:t>is able to</w:t>
      </w:r>
      <w:proofErr w:type="gramEnd"/>
      <w:r w:rsidRPr="00103280">
        <w:rPr>
          <w:rFonts w:asciiTheme="minorHAnsi" w:hAnsiTheme="minorHAnsi"/>
        </w:rPr>
        <w:t xml:space="preserve"> predict or explain variance on the dependent variable (DV);</w:t>
      </w:r>
    </w:p>
    <w:p w:rsidR="0026573B" w:rsidRPr="00103280" w:rsidRDefault="00F7657E" w:rsidP="001A0CD8">
      <w:pPr>
        <w:numPr>
          <w:ilvl w:val="0"/>
          <w:numId w:val="40"/>
        </w:numPr>
        <w:contextualSpacing/>
        <w:rPr>
          <w:rFonts w:asciiTheme="minorHAnsi" w:hAnsiTheme="minorHAnsi"/>
        </w:rPr>
      </w:pPr>
      <w:r w:rsidRPr="00103280">
        <w:rPr>
          <w:rFonts w:asciiTheme="minorHAnsi" w:hAnsiTheme="minorHAnsi"/>
        </w:rPr>
        <w:t xml:space="preserve">how much variance in the DV can be predicted by knowing group membership on the independent variable (IV); </w:t>
      </w:r>
    </w:p>
    <w:p w:rsidR="0026573B" w:rsidRPr="00103280" w:rsidRDefault="00F7657E" w:rsidP="001A0CD8">
      <w:pPr>
        <w:numPr>
          <w:ilvl w:val="0"/>
          <w:numId w:val="40"/>
        </w:numPr>
        <w:contextualSpacing/>
        <w:rPr>
          <w:rFonts w:asciiTheme="minorHAnsi" w:hAnsiTheme="minorHAnsi"/>
        </w:rPr>
      </w:pPr>
      <w:r w:rsidRPr="00103280">
        <w:rPr>
          <w:rFonts w:asciiTheme="minorHAnsi" w:hAnsiTheme="minorHAnsi"/>
        </w:rPr>
        <w:t>proportional reduction in error</w:t>
      </w:r>
      <w:r w:rsidR="00CD46B6" w:rsidRPr="00103280">
        <w:rPr>
          <w:rFonts w:asciiTheme="minorHAnsi" w:hAnsiTheme="minorHAnsi"/>
        </w:rPr>
        <w:t xml:space="preserve">: </w:t>
      </w:r>
      <w:r w:rsidRPr="00103280">
        <w:rPr>
          <w:rFonts w:asciiTheme="minorHAnsi" w:hAnsiTheme="minorHAnsi"/>
        </w:rPr>
        <w:t>how much error reduction in prediction can be expected by using the IV to assist in predicting the DV.</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ANOVA can be performed via linear regression, so Multiple R</w:t>
      </w:r>
      <w:r w:rsidRPr="00103280">
        <w:rPr>
          <w:rFonts w:asciiTheme="minorHAnsi" w:hAnsiTheme="minorHAnsi"/>
          <w:vertAlign w:val="superscript"/>
        </w:rPr>
        <w:t>2</w:t>
      </w:r>
      <w:r w:rsidRPr="00103280">
        <w:rPr>
          <w:rFonts w:asciiTheme="minorHAnsi" w:hAnsiTheme="minorHAnsi"/>
        </w:rPr>
        <w:t>, a measure of model fit in regression, can be used to estimate f:</w:t>
      </w:r>
    </w:p>
    <w:p w:rsidR="0026573B" w:rsidRPr="00103280" w:rsidRDefault="0026573B" w:rsidP="00F91BA5">
      <w:pPr>
        <w:ind w:left="720"/>
        <w:rPr>
          <w:rFonts w:asciiTheme="minorHAnsi" w:hAnsiTheme="minorHAnsi"/>
        </w:rPr>
      </w:pPr>
    </w:p>
    <w:p w:rsidR="0026573B" w:rsidRPr="00103280" w:rsidRDefault="00836CDC" w:rsidP="00F91BA5">
      <w:pPr>
        <w:ind w:left="720"/>
        <w:rPr>
          <w:rFonts w:asciiTheme="minorHAnsi" w:hAnsiTheme="minorHAnsi"/>
        </w:rPr>
      </w:pPr>
      <w:r w:rsidRPr="00103280">
        <w:rPr>
          <w:rFonts w:asciiTheme="minorHAnsi" w:hAnsiTheme="minorHAnsi"/>
        </w:rPr>
        <w:lastRenderedPageBreak/>
        <w:t xml:space="preserve">(F5) </w:t>
      </w:r>
      <w:r w:rsidR="00F7657E" w:rsidRPr="00103280">
        <w:rPr>
          <w:rFonts w:asciiTheme="minorHAnsi" w:hAnsiTheme="minorHAnsi"/>
        </w:rPr>
        <w:t xml:space="preserve">f = </w:t>
      </w:r>
      <m:oMath>
        <m:rad>
          <m:radPr>
            <m:degHide m:val="1"/>
            <m:ctrlPr>
              <w:rPr>
                <w:rFonts w:ascii="Cambria Math" w:hAnsi="Cambria Math"/>
              </w:rPr>
            </m:ctrlPr>
          </m:radPr>
          <m:deg/>
          <m:e>
            <m:f>
              <m:fPr>
                <m:ctrlPr>
                  <w:rPr>
                    <w:rFonts w:ascii="Cambria Math" w:hAnsi="Cambria Math"/>
                  </w:rPr>
                </m:ctrlPr>
              </m:fPr>
              <m:num>
                <m:sSup>
                  <m:sSupPr>
                    <m:ctrlPr>
                      <w:rPr>
                        <w:rFonts w:ascii="Cambria Math" w:hAnsi="Cambria Math"/>
                      </w:rPr>
                    </m:ctrlPr>
                  </m:sSupPr>
                  <m:e>
                    <m:r>
                      <w:rPr>
                        <w:rFonts w:ascii="Cambria Math" w:hAnsi="Cambria Math"/>
                      </w:rPr>
                      <m:t>η</m:t>
                    </m:r>
                  </m:e>
                  <m:sup>
                    <m:r>
                      <w:rPr>
                        <w:rFonts w:ascii="Cambria Math" w:hAnsi="Cambria Math"/>
                      </w:rPr>
                      <m:t>2</m:t>
                    </m:r>
                  </m:sup>
                </m:sSup>
              </m:num>
              <m:den>
                <m:r>
                  <w:rPr>
                    <w:rFonts w:ascii="Cambria Math" w:hAnsi="Cambria Math"/>
                  </w:rPr>
                  <m:t>1-</m:t>
                </m:r>
                <m:sSup>
                  <m:sSupPr>
                    <m:ctrlPr>
                      <w:rPr>
                        <w:rFonts w:ascii="Cambria Math" w:hAnsi="Cambria Math"/>
                      </w:rPr>
                    </m:ctrlPr>
                  </m:sSupPr>
                  <m:e>
                    <m:r>
                      <w:rPr>
                        <w:rFonts w:ascii="Cambria Math" w:hAnsi="Cambria Math"/>
                      </w:rPr>
                      <m:t>η</m:t>
                    </m:r>
                  </m:e>
                  <m:sup>
                    <m:r>
                      <w:rPr>
                        <w:rFonts w:ascii="Cambria Math" w:hAnsi="Cambria Math"/>
                      </w:rPr>
                      <m:t>2</m:t>
                    </m:r>
                  </m:sup>
                </m:sSup>
              </m:den>
            </m:f>
          </m:e>
        </m:rad>
      </m:oMath>
      <w:r w:rsidR="00F7657E" w:rsidRPr="00103280">
        <w:rPr>
          <w:rFonts w:asciiTheme="minorHAnsi" w:hAnsiTheme="minorHAnsi"/>
        </w:rPr>
        <w:t xml:space="preserve"> = </w:t>
      </w:r>
      <m:oMath>
        <m:rad>
          <m:radPr>
            <m:degHide m:val="1"/>
            <m:ctrlPr>
              <w:rPr>
                <w:rFonts w:ascii="Cambria Math" w:hAnsi="Cambria Math"/>
              </w:rPr>
            </m:ctrlPr>
          </m:radPr>
          <m:deg/>
          <m:e>
            <m:f>
              <m:fPr>
                <m:ctrlPr>
                  <w:rPr>
                    <w:rFonts w:ascii="Cambria Math" w:hAnsi="Cambria Math"/>
                  </w:rPr>
                </m:ctrlPr>
              </m:fPr>
              <m:num>
                <m:sSup>
                  <m:sSupPr>
                    <m:ctrlPr>
                      <w:rPr>
                        <w:rFonts w:ascii="Cambria Math" w:hAnsi="Cambria Math"/>
                      </w:rPr>
                    </m:ctrlPr>
                  </m:sSupPr>
                  <m:e>
                    <m:r>
                      <w:rPr>
                        <w:rFonts w:ascii="Cambria Math" w:hAnsi="Cambria Math"/>
                      </w:rPr>
                      <m:t>R</m:t>
                    </m:r>
                  </m:e>
                  <m:sup>
                    <m:r>
                      <w:rPr>
                        <w:rFonts w:ascii="Cambria Math" w:hAnsi="Cambria Math"/>
                      </w:rPr>
                      <m:t>2</m:t>
                    </m:r>
                  </m:sup>
                </m:sSup>
              </m:num>
              <m:den>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den>
            </m:f>
          </m:e>
        </m:rad>
      </m:oMath>
    </w:p>
    <w:p w:rsidR="0026573B" w:rsidRPr="00103280" w:rsidRDefault="0026573B" w:rsidP="00F91BA5">
      <w:pPr>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Multiple R</w:t>
      </w:r>
      <w:r w:rsidRPr="00103280">
        <w:rPr>
          <w:rFonts w:asciiTheme="minorHAnsi" w:hAnsiTheme="minorHAnsi"/>
          <w:vertAlign w:val="superscript"/>
        </w:rPr>
        <w:t>2</w:t>
      </w:r>
      <w:r w:rsidRPr="00103280">
        <w:rPr>
          <w:rFonts w:asciiTheme="minorHAnsi" w:hAnsiTheme="minorHAnsi"/>
        </w:rPr>
        <w:t xml:space="preserve"> has the same interpretation as </w:t>
      </w:r>
      <m:oMath>
        <m:sSup>
          <m:sSupPr>
            <m:ctrlPr>
              <w:rPr>
                <w:rFonts w:ascii="Cambria Math" w:hAnsi="Cambria Math"/>
              </w:rPr>
            </m:ctrlPr>
          </m:sSupPr>
          <m:e>
            <m:r>
              <w:rPr>
                <w:rFonts w:ascii="Cambria Math" w:hAnsi="Cambria Math"/>
              </w:rPr>
              <m:t>η</m:t>
            </m:r>
          </m:e>
          <m:sup>
            <m:r>
              <w:rPr>
                <w:rFonts w:ascii="Cambria Math" w:hAnsi="Cambria Math"/>
              </w:rPr>
              <m:t>2</m:t>
            </m:r>
          </m:sup>
        </m:sSup>
      </m:oMath>
      <w:r w:rsidRPr="00103280">
        <w:rPr>
          <w:rFonts w:asciiTheme="minorHAnsi" w:hAnsiTheme="minorHAnsi"/>
        </w:rPr>
        <w:t xml:space="preserve">; they are the same measure.  </w:t>
      </w:r>
    </w:p>
    <w:p w:rsidR="0026573B" w:rsidRPr="00103280" w:rsidRDefault="0026573B" w:rsidP="00F91BA5">
      <w:pPr>
        <w:rPr>
          <w:rFonts w:asciiTheme="minorHAnsi" w:hAnsiTheme="minorHAnsi"/>
        </w:rPr>
      </w:pPr>
    </w:p>
    <w:p w:rsidR="0026573B" w:rsidRPr="00103280" w:rsidRDefault="00F7657E" w:rsidP="00017B56">
      <w:pPr>
        <w:rPr>
          <w:rFonts w:asciiTheme="minorHAnsi" w:hAnsiTheme="minorHAnsi"/>
        </w:rPr>
      </w:pPr>
      <w:r w:rsidRPr="00103280">
        <w:rPr>
          <w:rFonts w:asciiTheme="minorHAnsi" w:hAnsiTheme="minorHAnsi"/>
          <w:b/>
        </w:rPr>
        <w:t xml:space="preserve">Correspondence among </w:t>
      </w:r>
      <m:oMath>
        <m:sSup>
          <m:sSupPr>
            <m:ctrlPr>
              <w:rPr>
                <w:rFonts w:ascii="Cambria Math" w:hAnsi="Cambria Math"/>
              </w:rPr>
            </m:ctrlPr>
          </m:sSupPr>
          <m:e>
            <m:r>
              <w:rPr>
                <w:rFonts w:ascii="Cambria Math" w:hAnsi="Cambria Math"/>
              </w:rPr>
              <m:t>η</m:t>
            </m:r>
          </m:e>
          <m:sup>
            <m:r>
              <w:rPr>
                <w:rFonts w:ascii="Cambria Math" w:hAnsi="Cambria Math"/>
              </w:rPr>
              <m:t>2</m:t>
            </m:r>
          </m:sup>
        </m:sSup>
      </m:oMath>
      <w:r w:rsidRPr="00103280">
        <w:rPr>
          <w:rFonts w:asciiTheme="minorHAnsi" w:hAnsiTheme="minorHAnsi"/>
        </w:rPr>
        <w:t xml:space="preserve">, </w:t>
      </w:r>
      <w:r w:rsidRPr="00103280">
        <w:rPr>
          <w:rFonts w:asciiTheme="minorHAnsi" w:hAnsiTheme="minorHAnsi"/>
          <w:b/>
        </w:rPr>
        <w:t>R</w:t>
      </w:r>
      <w:r w:rsidRPr="00103280">
        <w:rPr>
          <w:rFonts w:asciiTheme="minorHAnsi" w:hAnsiTheme="minorHAnsi"/>
          <w:b/>
          <w:vertAlign w:val="superscript"/>
        </w:rPr>
        <w:t>2</w:t>
      </w:r>
      <w:r w:rsidRPr="00103280">
        <w:rPr>
          <w:rFonts w:asciiTheme="minorHAnsi" w:hAnsiTheme="minorHAnsi"/>
          <w:b/>
        </w:rPr>
        <w:t>, d, and f</w:t>
      </w:r>
    </w:p>
    <w:tbl>
      <w:tblPr>
        <w:tblStyle w:val="a7"/>
        <w:tblW w:w="8940" w:type="dxa"/>
        <w:tblInd w:w="777" w:type="dxa"/>
        <w:tblLayout w:type="fixed"/>
        <w:tblLook w:val="0600" w:firstRow="0" w:lastRow="0" w:firstColumn="0" w:lastColumn="0" w:noHBand="1" w:noVBand="1"/>
      </w:tblPr>
      <w:tblGrid>
        <w:gridCol w:w="1455"/>
        <w:gridCol w:w="1530"/>
        <w:gridCol w:w="1500"/>
        <w:gridCol w:w="1515"/>
        <w:gridCol w:w="2940"/>
      </w:tblGrid>
      <w:tr w:rsidR="0026573B" w:rsidRPr="00103280" w:rsidTr="00904BBF">
        <w:tc>
          <w:tcPr>
            <w:tcW w:w="1455" w:type="dxa"/>
            <w:shd w:val="clear" w:color="auto" w:fill="FCE5CD"/>
            <w:tcMar>
              <w:top w:w="57" w:type="dxa"/>
              <w:left w:w="57" w:type="dxa"/>
              <w:bottom w:w="57" w:type="dxa"/>
              <w:right w:w="57" w:type="dxa"/>
            </w:tcMar>
          </w:tcPr>
          <w:p w:rsidR="0026573B" w:rsidRPr="00103280" w:rsidRDefault="00103280" w:rsidP="00F91BA5">
            <w:pPr>
              <w:widowControl w:val="0"/>
              <w:spacing w:line="240" w:lineRule="auto"/>
              <w:jc w:val="center"/>
              <w:rPr>
                <w:rFonts w:asciiTheme="minorHAnsi" w:hAnsiTheme="minorHAnsi"/>
                <w:b/>
              </w:rPr>
            </w:pPr>
            <m:oMath>
              <m:sSup>
                <m:sSupPr>
                  <m:ctrlPr>
                    <w:rPr>
                      <w:rFonts w:ascii="Cambria Math" w:hAnsi="Cambria Math"/>
                      <w:b/>
                    </w:rPr>
                  </m:ctrlPr>
                </m:sSupPr>
                <m:e>
                  <m:r>
                    <w:rPr>
                      <w:rFonts w:ascii="Cambria Math" w:hAnsi="Cambria Math"/>
                    </w:rPr>
                    <m:t>η</m:t>
                  </m:r>
                </m:e>
                <m:sup>
                  <m:r>
                    <m:rPr>
                      <m:sty m:val="bi"/>
                    </m:rPr>
                    <w:rPr>
                      <w:rFonts w:ascii="Cambria Math" w:hAnsi="Cambria Math"/>
                    </w:rPr>
                    <m:t>2</m:t>
                  </m:r>
                </m:sup>
              </m:sSup>
            </m:oMath>
            <w:r w:rsidR="00F7657E" w:rsidRPr="00103280">
              <w:rPr>
                <w:rFonts w:asciiTheme="minorHAnsi" w:hAnsiTheme="minorHAnsi"/>
                <w:b/>
              </w:rPr>
              <w:t xml:space="preserve"> </w:t>
            </w:r>
          </w:p>
        </w:tc>
        <w:tc>
          <w:tcPr>
            <w:tcW w:w="1530" w:type="dxa"/>
            <w:shd w:val="clear" w:color="auto" w:fill="FCE5CD"/>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b/>
              </w:rPr>
            </w:pPr>
            <w:r w:rsidRPr="00103280">
              <w:rPr>
                <w:rFonts w:asciiTheme="minorHAnsi" w:hAnsiTheme="minorHAnsi"/>
                <w:b/>
              </w:rPr>
              <w:t xml:space="preserve"> R</w:t>
            </w:r>
            <w:r w:rsidRPr="00103280">
              <w:rPr>
                <w:rFonts w:asciiTheme="minorHAnsi" w:hAnsiTheme="minorHAnsi"/>
                <w:b/>
                <w:vertAlign w:val="superscript"/>
              </w:rPr>
              <w:t>2</w:t>
            </w:r>
          </w:p>
        </w:tc>
        <w:tc>
          <w:tcPr>
            <w:tcW w:w="1500" w:type="dxa"/>
            <w:shd w:val="clear" w:color="auto" w:fill="FCE5CD"/>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b/>
              </w:rPr>
            </w:pPr>
            <w:r w:rsidRPr="00103280">
              <w:rPr>
                <w:rFonts w:asciiTheme="minorHAnsi" w:hAnsiTheme="minorHAnsi"/>
                <w:b/>
              </w:rPr>
              <w:t>d</w:t>
            </w:r>
          </w:p>
        </w:tc>
        <w:tc>
          <w:tcPr>
            <w:tcW w:w="1515" w:type="dxa"/>
            <w:shd w:val="clear" w:color="auto" w:fill="FCE5CD"/>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b/>
              </w:rPr>
            </w:pPr>
            <w:r w:rsidRPr="00103280">
              <w:rPr>
                <w:rFonts w:asciiTheme="minorHAnsi" w:hAnsiTheme="minorHAnsi"/>
                <w:b/>
              </w:rPr>
              <w:t>f</w:t>
            </w:r>
          </w:p>
        </w:tc>
        <w:tc>
          <w:tcPr>
            <w:tcW w:w="2940" w:type="dxa"/>
            <w:shd w:val="clear" w:color="auto" w:fill="FCE5CD"/>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b/>
              </w:rPr>
            </w:pPr>
            <w:r w:rsidRPr="00103280">
              <w:rPr>
                <w:rFonts w:asciiTheme="minorHAnsi" w:hAnsiTheme="minorHAnsi"/>
                <w:b/>
              </w:rPr>
              <w:t>Cohen’s View of f</w:t>
            </w:r>
          </w:p>
        </w:tc>
      </w:tr>
      <w:tr w:rsidR="0026573B" w:rsidRPr="00103280" w:rsidTr="00904BBF">
        <w:tc>
          <w:tcPr>
            <w:tcW w:w="145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.90</w:t>
            </w:r>
          </w:p>
        </w:tc>
        <w:tc>
          <w:tcPr>
            <w:tcW w:w="153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.90</w:t>
            </w:r>
          </w:p>
        </w:tc>
        <w:tc>
          <w:tcPr>
            <w:tcW w:w="150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6.00</w:t>
            </w:r>
          </w:p>
        </w:tc>
        <w:tc>
          <w:tcPr>
            <w:tcW w:w="151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3.00</w:t>
            </w:r>
          </w:p>
        </w:tc>
        <w:tc>
          <w:tcPr>
            <w:tcW w:w="2940" w:type="dxa"/>
            <w:shd w:val="clear" w:color="auto" w:fill="auto"/>
            <w:tcMar>
              <w:top w:w="57" w:type="dxa"/>
              <w:left w:w="57" w:type="dxa"/>
              <w:bottom w:w="57" w:type="dxa"/>
              <w:right w:w="57" w:type="dxa"/>
            </w:tcMar>
          </w:tcPr>
          <w:p w:rsidR="0026573B" w:rsidRPr="00103280" w:rsidRDefault="0026573B" w:rsidP="00F91BA5">
            <w:pPr>
              <w:widowControl w:val="0"/>
              <w:spacing w:line="240" w:lineRule="auto"/>
              <w:jc w:val="center"/>
              <w:rPr>
                <w:rFonts w:asciiTheme="minorHAnsi" w:hAnsiTheme="minorHAnsi"/>
              </w:rPr>
            </w:pPr>
          </w:p>
        </w:tc>
      </w:tr>
      <w:tr w:rsidR="0026573B" w:rsidRPr="00103280" w:rsidTr="00904BBF">
        <w:tc>
          <w:tcPr>
            <w:tcW w:w="145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.75</w:t>
            </w:r>
          </w:p>
        </w:tc>
        <w:tc>
          <w:tcPr>
            <w:tcW w:w="153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.75</w:t>
            </w:r>
          </w:p>
        </w:tc>
        <w:tc>
          <w:tcPr>
            <w:tcW w:w="150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3.46</w:t>
            </w:r>
          </w:p>
        </w:tc>
        <w:tc>
          <w:tcPr>
            <w:tcW w:w="151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1.73</w:t>
            </w:r>
          </w:p>
        </w:tc>
        <w:tc>
          <w:tcPr>
            <w:tcW w:w="2940" w:type="dxa"/>
            <w:shd w:val="clear" w:color="auto" w:fill="auto"/>
            <w:tcMar>
              <w:top w:w="57" w:type="dxa"/>
              <w:left w:w="57" w:type="dxa"/>
              <w:bottom w:w="57" w:type="dxa"/>
              <w:right w:w="57" w:type="dxa"/>
            </w:tcMar>
          </w:tcPr>
          <w:p w:rsidR="0026573B" w:rsidRPr="00103280" w:rsidRDefault="0026573B" w:rsidP="00F91BA5">
            <w:pPr>
              <w:widowControl w:val="0"/>
              <w:spacing w:line="240" w:lineRule="auto"/>
              <w:jc w:val="center"/>
              <w:rPr>
                <w:rFonts w:asciiTheme="minorHAnsi" w:hAnsiTheme="minorHAnsi"/>
              </w:rPr>
            </w:pPr>
          </w:p>
        </w:tc>
      </w:tr>
      <w:tr w:rsidR="0026573B" w:rsidRPr="00103280" w:rsidTr="00904BBF">
        <w:tc>
          <w:tcPr>
            <w:tcW w:w="145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.50</w:t>
            </w:r>
          </w:p>
        </w:tc>
        <w:tc>
          <w:tcPr>
            <w:tcW w:w="153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.50</w:t>
            </w:r>
          </w:p>
        </w:tc>
        <w:tc>
          <w:tcPr>
            <w:tcW w:w="150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2.00</w:t>
            </w:r>
          </w:p>
        </w:tc>
        <w:tc>
          <w:tcPr>
            <w:tcW w:w="151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1.00</w:t>
            </w:r>
          </w:p>
        </w:tc>
        <w:tc>
          <w:tcPr>
            <w:tcW w:w="2940" w:type="dxa"/>
            <w:shd w:val="clear" w:color="auto" w:fill="auto"/>
            <w:tcMar>
              <w:top w:w="57" w:type="dxa"/>
              <w:left w:w="57" w:type="dxa"/>
              <w:bottom w:w="57" w:type="dxa"/>
              <w:right w:w="57" w:type="dxa"/>
            </w:tcMar>
          </w:tcPr>
          <w:p w:rsidR="0026573B" w:rsidRPr="00103280" w:rsidRDefault="0026573B" w:rsidP="00F91BA5">
            <w:pPr>
              <w:widowControl w:val="0"/>
              <w:spacing w:line="240" w:lineRule="auto"/>
              <w:jc w:val="center"/>
              <w:rPr>
                <w:rFonts w:asciiTheme="minorHAnsi" w:hAnsiTheme="minorHAnsi"/>
              </w:rPr>
            </w:pPr>
          </w:p>
        </w:tc>
      </w:tr>
      <w:tr w:rsidR="0026573B" w:rsidRPr="00103280" w:rsidTr="00904BBF">
        <w:tc>
          <w:tcPr>
            <w:tcW w:w="145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.25</w:t>
            </w:r>
          </w:p>
        </w:tc>
        <w:tc>
          <w:tcPr>
            <w:tcW w:w="153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.25</w:t>
            </w:r>
          </w:p>
        </w:tc>
        <w:tc>
          <w:tcPr>
            <w:tcW w:w="150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1.15</w:t>
            </w:r>
          </w:p>
        </w:tc>
        <w:tc>
          <w:tcPr>
            <w:tcW w:w="151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0.58</w:t>
            </w:r>
          </w:p>
        </w:tc>
        <w:tc>
          <w:tcPr>
            <w:tcW w:w="2940" w:type="dxa"/>
            <w:shd w:val="clear" w:color="auto" w:fill="auto"/>
            <w:tcMar>
              <w:top w:w="57" w:type="dxa"/>
              <w:left w:w="57" w:type="dxa"/>
              <w:bottom w:w="57" w:type="dxa"/>
              <w:right w:w="57" w:type="dxa"/>
            </w:tcMar>
          </w:tcPr>
          <w:p w:rsidR="0026573B" w:rsidRPr="00103280" w:rsidRDefault="0026573B" w:rsidP="00F91BA5">
            <w:pPr>
              <w:widowControl w:val="0"/>
              <w:spacing w:line="240" w:lineRule="auto"/>
              <w:jc w:val="center"/>
              <w:rPr>
                <w:rFonts w:asciiTheme="minorHAnsi" w:hAnsiTheme="minorHAnsi"/>
              </w:rPr>
            </w:pPr>
          </w:p>
        </w:tc>
      </w:tr>
      <w:tr w:rsidR="0026573B" w:rsidRPr="00103280" w:rsidTr="00904BBF">
        <w:tc>
          <w:tcPr>
            <w:tcW w:w="1455"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.14</w:t>
            </w:r>
          </w:p>
        </w:tc>
        <w:tc>
          <w:tcPr>
            <w:tcW w:w="1530"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.14</w:t>
            </w:r>
          </w:p>
        </w:tc>
        <w:tc>
          <w:tcPr>
            <w:tcW w:w="1500"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0.80</w:t>
            </w:r>
          </w:p>
        </w:tc>
        <w:tc>
          <w:tcPr>
            <w:tcW w:w="1515"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0.40</w:t>
            </w:r>
          </w:p>
        </w:tc>
        <w:tc>
          <w:tcPr>
            <w:tcW w:w="2940"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Large</w:t>
            </w:r>
          </w:p>
        </w:tc>
      </w:tr>
      <w:tr w:rsidR="0026573B" w:rsidRPr="00103280" w:rsidTr="00904BBF">
        <w:tc>
          <w:tcPr>
            <w:tcW w:w="145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.10</w:t>
            </w:r>
          </w:p>
        </w:tc>
        <w:tc>
          <w:tcPr>
            <w:tcW w:w="153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.10</w:t>
            </w:r>
          </w:p>
        </w:tc>
        <w:tc>
          <w:tcPr>
            <w:tcW w:w="150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0.67</w:t>
            </w:r>
          </w:p>
        </w:tc>
        <w:tc>
          <w:tcPr>
            <w:tcW w:w="151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0.33</w:t>
            </w:r>
          </w:p>
        </w:tc>
        <w:tc>
          <w:tcPr>
            <w:tcW w:w="2940" w:type="dxa"/>
            <w:shd w:val="clear" w:color="auto" w:fill="auto"/>
            <w:tcMar>
              <w:top w:w="57" w:type="dxa"/>
              <w:left w:w="57" w:type="dxa"/>
              <w:bottom w:w="57" w:type="dxa"/>
              <w:right w:w="57" w:type="dxa"/>
            </w:tcMar>
          </w:tcPr>
          <w:p w:rsidR="0026573B" w:rsidRPr="00103280" w:rsidRDefault="0026573B" w:rsidP="00F91BA5">
            <w:pPr>
              <w:widowControl w:val="0"/>
              <w:spacing w:line="240" w:lineRule="auto"/>
              <w:jc w:val="center"/>
              <w:rPr>
                <w:rFonts w:asciiTheme="minorHAnsi" w:hAnsiTheme="minorHAnsi"/>
              </w:rPr>
            </w:pPr>
          </w:p>
        </w:tc>
      </w:tr>
      <w:tr w:rsidR="0026573B" w:rsidRPr="00103280" w:rsidTr="00904BBF">
        <w:tc>
          <w:tcPr>
            <w:tcW w:w="1455"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.06</w:t>
            </w:r>
          </w:p>
        </w:tc>
        <w:tc>
          <w:tcPr>
            <w:tcW w:w="1530"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.06</w:t>
            </w:r>
          </w:p>
        </w:tc>
        <w:tc>
          <w:tcPr>
            <w:tcW w:w="1500"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0.50</w:t>
            </w:r>
          </w:p>
        </w:tc>
        <w:tc>
          <w:tcPr>
            <w:tcW w:w="1515"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0.25</w:t>
            </w:r>
          </w:p>
        </w:tc>
        <w:tc>
          <w:tcPr>
            <w:tcW w:w="2940"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Medium</w:t>
            </w:r>
          </w:p>
        </w:tc>
      </w:tr>
      <w:tr w:rsidR="0026573B" w:rsidRPr="00103280" w:rsidTr="00904BBF">
        <w:tc>
          <w:tcPr>
            <w:tcW w:w="145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.05</w:t>
            </w:r>
          </w:p>
        </w:tc>
        <w:tc>
          <w:tcPr>
            <w:tcW w:w="153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.05</w:t>
            </w:r>
          </w:p>
        </w:tc>
        <w:tc>
          <w:tcPr>
            <w:tcW w:w="1500"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0.46</w:t>
            </w:r>
          </w:p>
        </w:tc>
        <w:tc>
          <w:tcPr>
            <w:tcW w:w="1515" w:type="dxa"/>
            <w:shd w:val="clear" w:color="auto" w:fill="auto"/>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0.23</w:t>
            </w:r>
          </w:p>
        </w:tc>
        <w:tc>
          <w:tcPr>
            <w:tcW w:w="2940" w:type="dxa"/>
            <w:shd w:val="clear" w:color="auto" w:fill="auto"/>
            <w:tcMar>
              <w:top w:w="57" w:type="dxa"/>
              <w:left w:w="57" w:type="dxa"/>
              <w:bottom w:w="57" w:type="dxa"/>
              <w:right w:w="57" w:type="dxa"/>
            </w:tcMar>
          </w:tcPr>
          <w:p w:rsidR="0026573B" w:rsidRPr="00103280" w:rsidRDefault="0026573B" w:rsidP="00F91BA5">
            <w:pPr>
              <w:widowControl w:val="0"/>
              <w:spacing w:line="240" w:lineRule="auto"/>
              <w:jc w:val="center"/>
              <w:rPr>
                <w:rFonts w:asciiTheme="minorHAnsi" w:hAnsiTheme="minorHAnsi"/>
              </w:rPr>
            </w:pPr>
          </w:p>
        </w:tc>
      </w:tr>
      <w:tr w:rsidR="0026573B" w:rsidRPr="00103280" w:rsidTr="00904BBF">
        <w:tc>
          <w:tcPr>
            <w:tcW w:w="1455"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.01</w:t>
            </w:r>
          </w:p>
        </w:tc>
        <w:tc>
          <w:tcPr>
            <w:tcW w:w="1530"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.01</w:t>
            </w:r>
          </w:p>
        </w:tc>
        <w:tc>
          <w:tcPr>
            <w:tcW w:w="1500"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0.20</w:t>
            </w:r>
          </w:p>
        </w:tc>
        <w:tc>
          <w:tcPr>
            <w:tcW w:w="1515"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0.10</w:t>
            </w:r>
          </w:p>
        </w:tc>
        <w:tc>
          <w:tcPr>
            <w:tcW w:w="2940" w:type="dxa"/>
            <w:shd w:val="clear" w:color="auto" w:fill="C9DAF8"/>
            <w:tcMar>
              <w:top w:w="57" w:type="dxa"/>
              <w:left w:w="57" w:type="dxa"/>
              <w:bottom w:w="57" w:type="dxa"/>
              <w:right w:w="57" w:type="dxa"/>
            </w:tcMar>
          </w:tcPr>
          <w:p w:rsidR="0026573B" w:rsidRPr="00103280" w:rsidRDefault="00F7657E" w:rsidP="00F91BA5">
            <w:pPr>
              <w:widowControl w:val="0"/>
              <w:spacing w:line="240" w:lineRule="auto"/>
              <w:jc w:val="center"/>
              <w:rPr>
                <w:rFonts w:asciiTheme="minorHAnsi" w:hAnsiTheme="minorHAnsi"/>
              </w:rPr>
            </w:pPr>
            <w:r w:rsidRPr="00103280">
              <w:rPr>
                <w:rFonts w:asciiTheme="minorHAnsi" w:hAnsiTheme="minorHAnsi"/>
              </w:rPr>
              <w:t>Small</w:t>
            </w:r>
          </w:p>
        </w:tc>
      </w:tr>
    </w:tbl>
    <w:p w:rsidR="0026573B" w:rsidRPr="00103280" w:rsidRDefault="00F7657E" w:rsidP="003520E2">
      <w:pPr>
        <w:ind w:left="1440"/>
        <w:rPr>
          <w:rFonts w:asciiTheme="minorHAnsi" w:hAnsiTheme="minorHAnsi"/>
        </w:rPr>
      </w:pPr>
      <w:r w:rsidRPr="00103280">
        <w:rPr>
          <w:rFonts w:asciiTheme="minorHAnsi" w:hAnsiTheme="minorHAnsi"/>
        </w:rPr>
        <w:t>Note: To show correspondence among d and the other entries, one must assume only two groups are compared; there is no direct correspondence (I think) between d and the other indices when more than two groups are compared.</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Loosely explained, </w:t>
      </w:r>
      <w:r w:rsidRPr="00103280">
        <w:rPr>
          <w:rFonts w:asciiTheme="minorHAnsi" w:hAnsiTheme="minorHAnsi"/>
          <w:b/>
        </w:rPr>
        <w:t>effect size f</w:t>
      </w:r>
      <w:r w:rsidRPr="00103280">
        <w:rPr>
          <w:rFonts w:asciiTheme="minorHAnsi" w:hAnsiTheme="minorHAnsi"/>
        </w:rPr>
        <w:t xml:space="preserve"> is an index of how well an ANOVA model </w:t>
      </w:r>
      <w:proofErr w:type="gramStart"/>
      <w:r w:rsidRPr="00103280">
        <w:rPr>
          <w:rFonts w:asciiTheme="minorHAnsi" w:hAnsiTheme="minorHAnsi"/>
        </w:rPr>
        <w:t>is able to</w:t>
      </w:r>
      <w:proofErr w:type="gramEnd"/>
      <w:r w:rsidRPr="00103280">
        <w:rPr>
          <w:rFonts w:asciiTheme="minorHAnsi" w:hAnsiTheme="minorHAnsi"/>
        </w:rPr>
        <w:t xml:space="preserve"> explain or predict variance on the DV. The better ANOVA can predict scores on the DV, the greater will be </w:t>
      </w:r>
      <w:r w:rsidRPr="00103280">
        <w:rPr>
          <w:rFonts w:asciiTheme="minorHAnsi" w:hAnsiTheme="minorHAnsi"/>
          <w:b/>
        </w:rPr>
        <w:t>effect size f</w:t>
      </w:r>
      <w:r w:rsidRPr="00103280">
        <w:rPr>
          <w:rFonts w:asciiTheme="minorHAnsi" w:hAnsiTheme="minorHAnsi"/>
        </w:rPr>
        <w:t>.</w:t>
      </w:r>
    </w:p>
    <w:p w:rsidR="0026573B" w:rsidRPr="00103280" w:rsidRDefault="0026573B" w:rsidP="00F91BA5">
      <w:pPr>
        <w:rPr>
          <w:rFonts w:asciiTheme="minorHAnsi" w:hAnsiTheme="minorHAnsi"/>
        </w:rPr>
      </w:pPr>
    </w:p>
    <w:p w:rsidR="0026573B" w:rsidRPr="00103280" w:rsidRDefault="00F7657E" w:rsidP="00017B56">
      <w:pPr>
        <w:rPr>
          <w:rFonts w:asciiTheme="minorHAnsi" w:hAnsiTheme="minorHAnsi"/>
          <w:b/>
        </w:rPr>
      </w:pPr>
      <w:r w:rsidRPr="00103280">
        <w:rPr>
          <w:rFonts w:asciiTheme="minorHAnsi" w:hAnsiTheme="minorHAnsi"/>
          <w:b/>
        </w:rPr>
        <w:t xml:space="preserve">Example </w:t>
      </w:r>
      <w:r w:rsidR="004A3595" w:rsidRPr="00103280">
        <w:rPr>
          <w:rFonts w:asciiTheme="minorHAnsi" w:hAnsiTheme="minorHAnsi"/>
          <w:b/>
        </w:rPr>
        <w:t xml:space="preserve">7: Instructor Reputation Effect size </w:t>
      </w:r>
    </w:p>
    <w:p w:rsidR="0026573B" w:rsidRPr="00103280" w:rsidRDefault="00F7657E" w:rsidP="00F91BA5">
      <w:pPr>
        <w:ind w:left="720"/>
        <w:rPr>
          <w:rFonts w:asciiTheme="minorHAnsi" w:hAnsiTheme="minorHAnsi"/>
        </w:rPr>
      </w:pPr>
      <w:r w:rsidRPr="00103280">
        <w:rPr>
          <w:rFonts w:asciiTheme="minorHAnsi" w:hAnsiTheme="minorHAnsi"/>
        </w:rPr>
        <w:t>I conducted and published a study on student ratings of instruction with a focus on instructor reputation. A sample of n = 9</w:t>
      </w:r>
      <w:r w:rsidR="006B3687" w:rsidRPr="00103280">
        <w:rPr>
          <w:rFonts w:asciiTheme="minorHAnsi" w:hAnsiTheme="minorHAnsi"/>
        </w:rPr>
        <w:t>20</w:t>
      </w:r>
      <w:r w:rsidRPr="00103280">
        <w:rPr>
          <w:rFonts w:asciiTheme="minorHAnsi" w:hAnsiTheme="minorHAnsi"/>
        </w:rPr>
        <w:t xml:space="preserve"> students participated.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b/>
        </w:rPr>
      </w:pPr>
      <w:r w:rsidRPr="00103280">
        <w:rPr>
          <w:rFonts w:asciiTheme="minorHAnsi" w:hAnsiTheme="minorHAnsi"/>
          <w:b/>
        </w:rPr>
        <w:t>Instructor Reputation</w:t>
      </w:r>
    </w:p>
    <w:p w:rsidR="0026573B" w:rsidRPr="00103280" w:rsidRDefault="00F7657E" w:rsidP="00F91BA5">
      <w:pPr>
        <w:ind w:left="1440"/>
        <w:rPr>
          <w:rFonts w:asciiTheme="minorHAnsi" w:hAnsiTheme="minorHAnsi"/>
        </w:rPr>
      </w:pPr>
      <w:r w:rsidRPr="00103280">
        <w:rPr>
          <w:rFonts w:asciiTheme="minorHAnsi" w:hAnsiTheme="minorHAnsi"/>
        </w:rPr>
        <w:t>39. Before taking this course, what did you hear about this instructor?</w:t>
      </w:r>
    </w:p>
    <w:p w:rsidR="0026573B" w:rsidRPr="00103280" w:rsidRDefault="0026573B" w:rsidP="00F91BA5">
      <w:pPr>
        <w:ind w:left="720"/>
        <w:rPr>
          <w:rFonts w:asciiTheme="minorHAnsi" w:hAnsiTheme="minorHAnsi"/>
        </w:rPr>
      </w:pPr>
    </w:p>
    <w:p w:rsidR="0026573B" w:rsidRPr="00103280" w:rsidRDefault="00F7657E" w:rsidP="00F91BA5">
      <w:pPr>
        <w:ind w:left="1440"/>
        <w:rPr>
          <w:rFonts w:asciiTheme="minorHAnsi" w:hAnsiTheme="minorHAnsi"/>
        </w:rPr>
      </w:pPr>
      <w:r w:rsidRPr="00103280">
        <w:rPr>
          <w:rFonts w:asciiTheme="minorHAnsi" w:hAnsiTheme="minorHAnsi"/>
        </w:rPr>
        <w:t>Responses were coded into three general categories:</w:t>
      </w:r>
    </w:p>
    <w:p w:rsidR="0026573B" w:rsidRPr="00103280" w:rsidRDefault="00F7657E" w:rsidP="0047669B">
      <w:pPr>
        <w:numPr>
          <w:ilvl w:val="0"/>
          <w:numId w:val="38"/>
        </w:numPr>
        <w:contextualSpacing/>
        <w:rPr>
          <w:rFonts w:asciiTheme="minorHAnsi" w:hAnsiTheme="minorHAnsi"/>
        </w:rPr>
      </w:pPr>
      <w:r w:rsidRPr="00103280">
        <w:rPr>
          <w:rFonts w:asciiTheme="minorHAnsi" w:hAnsiTheme="minorHAnsi"/>
        </w:rPr>
        <w:t xml:space="preserve">Negative Information </w:t>
      </w:r>
    </w:p>
    <w:p w:rsidR="0026573B" w:rsidRPr="00103280" w:rsidRDefault="00F7657E" w:rsidP="0047669B">
      <w:pPr>
        <w:numPr>
          <w:ilvl w:val="0"/>
          <w:numId w:val="38"/>
        </w:numPr>
        <w:contextualSpacing/>
        <w:rPr>
          <w:rFonts w:asciiTheme="minorHAnsi" w:hAnsiTheme="minorHAnsi"/>
        </w:rPr>
      </w:pPr>
      <w:r w:rsidRPr="00103280">
        <w:rPr>
          <w:rFonts w:asciiTheme="minorHAnsi" w:hAnsiTheme="minorHAnsi"/>
        </w:rPr>
        <w:t>No Information</w:t>
      </w:r>
    </w:p>
    <w:p w:rsidR="0026573B" w:rsidRPr="00103280" w:rsidRDefault="00F7657E" w:rsidP="0047669B">
      <w:pPr>
        <w:numPr>
          <w:ilvl w:val="0"/>
          <w:numId w:val="38"/>
        </w:numPr>
        <w:contextualSpacing/>
        <w:rPr>
          <w:rFonts w:asciiTheme="minorHAnsi" w:hAnsiTheme="minorHAnsi"/>
        </w:rPr>
      </w:pPr>
      <w:r w:rsidRPr="00103280">
        <w:rPr>
          <w:rFonts w:asciiTheme="minorHAnsi" w:hAnsiTheme="minorHAnsi"/>
        </w:rPr>
        <w:t>Positive Information</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b/>
        </w:rPr>
      </w:pPr>
      <w:r w:rsidRPr="00103280">
        <w:rPr>
          <w:rFonts w:asciiTheme="minorHAnsi" w:hAnsiTheme="minorHAnsi"/>
          <w:b/>
        </w:rPr>
        <w:t>Overall Instructor Rating</w:t>
      </w:r>
    </w:p>
    <w:p w:rsidR="0026573B" w:rsidRPr="00103280" w:rsidRDefault="00F7657E" w:rsidP="00F91BA5">
      <w:pPr>
        <w:ind w:left="1440"/>
        <w:rPr>
          <w:rFonts w:asciiTheme="minorHAnsi" w:hAnsiTheme="minorHAnsi"/>
        </w:rPr>
      </w:pPr>
      <w:r w:rsidRPr="00103280">
        <w:rPr>
          <w:rFonts w:asciiTheme="minorHAnsi" w:hAnsiTheme="minorHAnsi"/>
        </w:rPr>
        <w:t>30. Overall, how would you rate this instructor?</w:t>
      </w:r>
    </w:p>
    <w:p w:rsidR="0026573B" w:rsidRPr="00103280" w:rsidRDefault="0026573B" w:rsidP="00F91BA5">
      <w:pPr>
        <w:ind w:left="720"/>
        <w:rPr>
          <w:rFonts w:asciiTheme="minorHAnsi" w:hAnsiTheme="minorHAnsi"/>
        </w:rPr>
      </w:pPr>
    </w:p>
    <w:p w:rsidR="0026573B" w:rsidRPr="00103280" w:rsidRDefault="00F7657E" w:rsidP="00F91BA5">
      <w:pPr>
        <w:ind w:left="1440"/>
        <w:rPr>
          <w:rFonts w:asciiTheme="minorHAnsi" w:hAnsiTheme="minorHAnsi"/>
        </w:rPr>
      </w:pPr>
      <w:r w:rsidRPr="00103280">
        <w:rPr>
          <w:rFonts w:asciiTheme="minorHAnsi" w:hAnsiTheme="minorHAnsi"/>
        </w:rPr>
        <w:t>Response options ranged from 1 = “Poor” to 5 = “Excellent”</w:t>
      </w:r>
    </w:p>
    <w:p w:rsidR="0026573B" w:rsidRDefault="0026573B" w:rsidP="00F91BA5">
      <w:pPr>
        <w:rPr>
          <w:rFonts w:asciiTheme="minorHAnsi" w:hAnsiTheme="minorHAnsi"/>
        </w:rPr>
      </w:pPr>
    </w:p>
    <w:p w:rsidR="005468BF" w:rsidRDefault="005468BF" w:rsidP="00F91BA5">
      <w:pPr>
        <w:rPr>
          <w:rFonts w:asciiTheme="minorHAnsi" w:hAnsiTheme="minorHAnsi"/>
        </w:rPr>
      </w:pPr>
    </w:p>
    <w:p w:rsidR="005468BF" w:rsidRDefault="005468BF" w:rsidP="00F91BA5">
      <w:pPr>
        <w:rPr>
          <w:rFonts w:asciiTheme="minorHAnsi" w:hAnsiTheme="minorHAnsi"/>
        </w:rPr>
      </w:pPr>
    </w:p>
    <w:p w:rsidR="005468BF" w:rsidRDefault="005468BF" w:rsidP="00F91BA5">
      <w:pPr>
        <w:rPr>
          <w:rFonts w:asciiTheme="minorHAnsi" w:hAnsiTheme="minorHAnsi"/>
        </w:rPr>
      </w:pPr>
    </w:p>
    <w:p w:rsidR="005468BF" w:rsidRDefault="005468BF" w:rsidP="00F91BA5">
      <w:pPr>
        <w:rPr>
          <w:rFonts w:asciiTheme="minorHAnsi" w:hAnsiTheme="minorHAnsi"/>
        </w:rPr>
      </w:pPr>
    </w:p>
    <w:p w:rsidR="005468BF" w:rsidRPr="00103280" w:rsidRDefault="005468BF" w:rsidP="00F91BA5">
      <w:pPr>
        <w:rPr>
          <w:rFonts w:asciiTheme="minorHAnsi" w:hAnsiTheme="minorHAnsi"/>
        </w:rPr>
      </w:pPr>
    </w:p>
    <w:p w:rsidR="0026573B" w:rsidRPr="00103280" w:rsidRDefault="00F7657E" w:rsidP="00F91BA5">
      <w:pPr>
        <w:ind w:left="720"/>
        <w:rPr>
          <w:rFonts w:asciiTheme="minorHAnsi" w:hAnsiTheme="minorHAnsi"/>
          <w:b/>
        </w:rPr>
      </w:pPr>
      <w:r w:rsidRPr="00103280">
        <w:rPr>
          <w:rFonts w:asciiTheme="minorHAnsi" w:hAnsiTheme="minorHAnsi"/>
          <w:b/>
        </w:rPr>
        <w:lastRenderedPageBreak/>
        <w:t>ANOVA Results</w:t>
      </w:r>
    </w:p>
    <w:p w:rsidR="00FF15A9" w:rsidRPr="00103280" w:rsidRDefault="00FF15A9" w:rsidP="00F91BA5">
      <w:pPr>
        <w:ind w:left="720"/>
        <w:rPr>
          <w:rFonts w:asciiTheme="minorHAnsi" w:hAnsiTheme="minorHAnsi"/>
          <w:b/>
        </w:rPr>
      </w:pPr>
    </w:p>
    <w:p w:rsidR="00FF15A9" w:rsidRPr="00103280" w:rsidRDefault="00FF15A9" w:rsidP="00FF15A9">
      <w:pPr>
        <w:ind w:left="720"/>
        <w:rPr>
          <w:rFonts w:asciiTheme="minorHAnsi" w:hAnsiTheme="minorHAnsi"/>
        </w:rPr>
      </w:pPr>
      <w:r w:rsidRPr="00103280">
        <w:rPr>
          <w:rFonts w:asciiTheme="minorHAnsi" w:hAnsiTheme="minorHAnsi"/>
        </w:rPr>
        <w:t xml:space="preserve">Descriptive Statistics </w:t>
      </w:r>
    </w:p>
    <w:tbl>
      <w:tblPr>
        <w:tblStyle w:val="TableGrid"/>
        <w:tblW w:w="805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tblGrid>
      <w:tr w:rsidR="00FF15A9" w:rsidRPr="00103280" w:rsidTr="00FF15A9">
        <w:tc>
          <w:tcPr>
            <w:tcW w:w="2014" w:type="dxa"/>
            <w:tcBorders>
              <w:top w:val="single" w:sz="4" w:space="0" w:color="auto"/>
              <w:bottom w:val="single" w:sz="4" w:space="0" w:color="auto"/>
            </w:tcBorders>
            <w:vAlign w:val="bottom"/>
          </w:tcPr>
          <w:p w:rsidR="00FF15A9" w:rsidRPr="00103280" w:rsidRDefault="00FF15A9" w:rsidP="00FF15A9">
            <w:pPr>
              <w:ind w:left="101"/>
              <w:rPr>
                <w:rFonts w:asciiTheme="minorHAnsi" w:hAnsiTheme="minorHAnsi"/>
                <w:highlight w:val="white"/>
              </w:rPr>
            </w:pPr>
            <w:r w:rsidRPr="00103280">
              <w:rPr>
                <w:rFonts w:asciiTheme="minorHAnsi" w:hAnsiTheme="minorHAnsi"/>
                <w:highlight w:val="white"/>
              </w:rPr>
              <w:t>Instruction Reputation</w:t>
            </w:r>
          </w:p>
        </w:tc>
        <w:tc>
          <w:tcPr>
            <w:tcW w:w="2014" w:type="dxa"/>
            <w:tcBorders>
              <w:top w:val="single" w:sz="4" w:space="0" w:color="auto"/>
              <w:bottom w:val="single" w:sz="4" w:space="0" w:color="auto"/>
            </w:tcBorders>
            <w:vAlign w:val="bottom"/>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Mean</w:t>
            </w:r>
          </w:p>
        </w:tc>
        <w:tc>
          <w:tcPr>
            <w:tcW w:w="2014" w:type="dxa"/>
            <w:tcBorders>
              <w:top w:val="single" w:sz="4" w:space="0" w:color="auto"/>
              <w:bottom w:val="single" w:sz="4" w:space="0" w:color="auto"/>
            </w:tcBorders>
            <w:vAlign w:val="bottom"/>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Std. Deviation</w:t>
            </w:r>
          </w:p>
        </w:tc>
        <w:tc>
          <w:tcPr>
            <w:tcW w:w="2014" w:type="dxa"/>
            <w:tcBorders>
              <w:top w:val="single" w:sz="4" w:space="0" w:color="auto"/>
              <w:bottom w:val="single" w:sz="4" w:space="0" w:color="auto"/>
            </w:tcBorders>
            <w:vAlign w:val="bottom"/>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N</w:t>
            </w:r>
          </w:p>
        </w:tc>
      </w:tr>
      <w:tr w:rsidR="00FF15A9" w:rsidRPr="00103280" w:rsidTr="00FF15A9">
        <w:tc>
          <w:tcPr>
            <w:tcW w:w="2014" w:type="dxa"/>
            <w:tcBorders>
              <w:top w:val="single" w:sz="4" w:space="0" w:color="auto"/>
            </w:tcBorders>
          </w:tcPr>
          <w:p w:rsidR="00FF15A9" w:rsidRPr="00103280" w:rsidRDefault="00FF15A9" w:rsidP="00FF15A9">
            <w:pPr>
              <w:ind w:left="101"/>
              <w:rPr>
                <w:rFonts w:asciiTheme="minorHAnsi" w:hAnsiTheme="minorHAnsi"/>
                <w:highlight w:val="white"/>
              </w:rPr>
            </w:pPr>
            <w:r w:rsidRPr="00103280">
              <w:rPr>
                <w:rFonts w:asciiTheme="minorHAnsi" w:hAnsiTheme="minorHAnsi"/>
                <w:highlight w:val="white"/>
              </w:rPr>
              <w:t>Negative Info</w:t>
            </w:r>
          </w:p>
        </w:tc>
        <w:tc>
          <w:tcPr>
            <w:tcW w:w="2014" w:type="dxa"/>
            <w:tcBorders>
              <w:top w:val="single" w:sz="4" w:space="0" w:color="auto"/>
            </w:tcBorders>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3.0765</w:t>
            </w:r>
          </w:p>
        </w:tc>
        <w:tc>
          <w:tcPr>
            <w:tcW w:w="2014" w:type="dxa"/>
            <w:tcBorders>
              <w:top w:val="single" w:sz="4" w:space="0" w:color="auto"/>
            </w:tcBorders>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1.06033</w:t>
            </w:r>
          </w:p>
        </w:tc>
        <w:tc>
          <w:tcPr>
            <w:tcW w:w="2014" w:type="dxa"/>
            <w:tcBorders>
              <w:top w:val="single" w:sz="4" w:space="0" w:color="auto"/>
            </w:tcBorders>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170</w:t>
            </w:r>
          </w:p>
        </w:tc>
      </w:tr>
      <w:tr w:rsidR="00FF15A9" w:rsidRPr="00103280" w:rsidTr="00FF15A9">
        <w:tc>
          <w:tcPr>
            <w:tcW w:w="2014" w:type="dxa"/>
          </w:tcPr>
          <w:p w:rsidR="00FF15A9" w:rsidRPr="00103280" w:rsidRDefault="00FF15A9" w:rsidP="00FF15A9">
            <w:pPr>
              <w:ind w:left="101"/>
              <w:rPr>
                <w:rFonts w:asciiTheme="minorHAnsi" w:hAnsiTheme="minorHAnsi"/>
                <w:highlight w:val="white"/>
              </w:rPr>
            </w:pPr>
            <w:r w:rsidRPr="00103280">
              <w:rPr>
                <w:rFonts w:asciiTheme="minorHAnsi" w:hAnsiTheme="minorHAnsi"/>
                <w:highlight w:val="white"/>
              </w:rPr>
              <w:t>No Info</w:t>
            </w:r>
          </w:p>
        </w:tc>
        <w:tc>
          <w:tcPr>
            <w:tcW w:w="2014" w:type="dxa"/>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4.0632</w:t>
            </w:r>
          </w:p>
        </w:tc>
        <w:tc>
          <w:tcPr>
            <w:tcW w:w="2014" w:type="dxa"/>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1.12970</w:t>
            </w:r>
          </w:p>
        </w:tc>
        <w:tc>
          <w:tcPr>
            <w:tcW w:w="2014" w:type="dxa"/>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522</w:t>
            </w:r>
          </w:p>
        </w:tc>
      </w:tr>
      <w:tr w:rsidR="00FF15A9" w:rsidRPr="00103280" w:rsidTr="00FF15A9">
        <w:tc>
          <w:tcPr>
            <w:tcW w:w="2014" w:type="dxa"/>
          </w:tcPr>
          <w:p w:rsidR="00FF15A9" w:rsidRPr="00103280" w:rsidRDefault="00FF15A9" w:rsidP="00FF15A9">
            <w:pPr>
              <w:ind w:left="101"/>
              <w:rPr>
                <w:rFonts w:asciiTheme="minorHAnsi" w:hAnsiTheme="minorHAnsi"/>
                <w:highlight w:val="white"/>
              </w:rPr>
            </w:pPr>
            <w:r w:rsidRPr="00103280">
              <w:rPr>
                <w:rFonts w:asciiTheme="minorHAnsi" w:hAnsiTheme="minorHAnsi"/>
                <w:highlight w:val="white"/>
              </w:rPr>
              <w:t>Positive Info</w:t>
            </w:r>
          </w:p>
        </w:tc>
        <w:tc>
          <w:tcPr>
            <w:tcW w:w="2014" w:type="dxa"/>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4.3465</w:t>
            </w:r>
          </w:p>
        </w:tc>
        <w:tc>
          <w:tcPr>
            <w:tcW w:w="2014" w:type="dxa"/>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.84901</w:t>
            </w:r>
          </w:p>
        </w:tc>
        <w:tc>
          <w:tcPr>
            <w:tcW w:w="2014" w:type="dxa"/>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228</w:t>
            </w:r>
          </w:p>
        </w:tc>
      </w:tr>
      <w:tr w:rsidR="00FF15A9" w:rsidRPr="00103280" w:rsidTr="00FF15A9">
        <w:tc>
          <w:tcPr>
            <w:tcW w:w="2014" w:type="dxa"/>
            <w:tcBorders>
              <w:bottom w:val="single" w:sz="4" w:space="0" w:color="auto"/>
            </w:tcBorders>
          </w:tcPr>
          <w:p w:rsidR="00FF15A9" w:rsidRPr="00103280" w:rsidRDefault="00FF15A9" w:rsidP="00FF15A9">
            <w:pPr>
              <w:ind w:left="101"/>
              <w:rPr>
                <w:rFonts w:asciiTheme="minorHAnsi" w:hAnsiTheme="minorHAnsi"/>
                <w:highlight w:val="white"/>
              </w:rPr>
            </w:pPr>
            <w:r w:rsidRPr="00103280">
              <w:rPr>
                <w:rFonts w:asciiTheme="minorHAnsi" w:hAnsiTheme="minorHAnsi"/>
                <w:highlight w:val="white"/>
              </w:rPr>
              <w:t>Total</w:t>
            </w:r>
          </w:p>
        </w:tc>
        <w:tc>
          <w:tcPr>
            <w:tcW w:w="2014" w:type="dxa"/>
            <w:tcBorders>
              <w:bottom w:val="single" w:sz="4" w:space="0" w:color="auto"/>
            </w:tcBorders>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3.9511</w:t>
            </w:r>
          </w:p>
        </w:tc>
        <w:tc>
          <w:tcPr>
            <w:tcW w:w="2014" w:type="dxa"/>
            <w:tcBorders>
              <w:bottom w:val="single" w:sz="4" w:space="0" w:color="auto"/>
            </w:tcBorders>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1.13831</w:t>
            </w:r>
          </w:p>
        </w:tc>
        <w:tc>
          <w:tcPr>
            <w:tcW w:w="2014" w:type="dxa"/>
            <w:tcBorders>
              <w:bottom w:val="single" w:sz="4" w:space="0" w:color="auto"/>
            </w:tcBorders>
          </w:tcPr>
          <w:p w:rsidR="00FF15A9" w:rsidRPr="00103280" w:rsidRDefault="00FF15A9" w:rsidP="00FF15A9">
            <w:pPr>
              <w:ind w:left="101"/>
              <w:jc w:val="center"/>
              <w:rPr>
                <w:rFonts w:asciiTheme="minorHAnsi" w:hAnsiTheme="minorHAnsi"/>
                <w:highlight w:val="white"/>
              </w:rPr>
            </w:pPr>
            <w:r w:rsidRPr="00103280">
              <w:rPr>
                <w:rFonts w:asciiTheme="minorHAnsi" w:hAnsiTheme="minorHAnsi"/>
                <w:highlight w:val="white"/>
              </w:rPr>
              <w:t>920</w:t>
            </w:r>
          </w:p>
        </w:tc>
      </w:tr>
    </w:tbl>
    <w:p w:rsidR="00FF15A9" w:rsidRPr="00103280" w:rsidRDefault="00FF15A9" w:rsidP="00F91BA5">
      <w:pPr>
        <w:ind w:left="720"/>
        <w:rPr>
          <w:rFonts w:asciiTheme="minorHAnsi" w:hAnsiTheme="minorHAnsi"/>
          <w:b/>
        </w:rPr>
      </w:pPr>
    </w:p>
    <w:p w:rsidR="00FF15A9" w:rsidRPr="00103280" w:rsidRDefault="00FF15A9" w:rsidP="00F91BA5">
      <w:pPr>
        <w:ind w:left="720"/>
        <w:rPr>
          <w:rFonts w:asciiTheme="minorHAnsi" w:hAnsiTheme="minorHAnsi"/>
          <w:b/>
        </w:rPr>
      </w:pPr>
    </w:p>
    <w:p w:rsidR="00FF15A9" w:rsidRPr="00103280" w:rsidRDefault="00FF15A9" w:rsidP="00FF15A9">
      <w:pPr>
        <w:ind w:left="720"/>
        <w:rPr>
          <w:rFonts w:asciiTheme="minorHAnsi" w:hAnsiTheme="minorHAnsi"/>
        </w:rPr>
      </w:pPr>
      <w:r w:rsidRPr="00103280">
        <w:rPr>
          <w:rFonts w:asciiTheme="minorHAnsi" w:hAnsiTheme="minorHAnsi"/>
        </w:rPr>
        <w:t xml:space="preserve">Tests of Between-Subjects Effects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070"/>
        <w:gridCol w:w="1260"/>
        <w:gridCol w:w="1710"/>
        <w:gridCol w:w="1440"/>
        <w:gridCol w:w="1165"/>
      </w:tblGrid>
      <w:tr w:rsidR="00FF15A9" w:rsidRPr="00103280" w:rsidTr="00C745EF">
        <w:tc>
          <w:tcPr>
            <w:tcW w:w="2425" w:type="dxa"/>
            <w:tcBorders>
              <w:top w:val="single" w:sz="4" w:space="0" w:color="auto"/>
              <w:bottom w:val="single" w:sz="4" w:space="0" w:color="auto"/>
            </w:tcBorders>
            <w:vAlign w:val="bottom"/>
          </w:tcPr>
          <w:p w:rsidR="00FF15A9" w:rsidRPr="00103280" w:rsidRDefault="00FF15A9" w:rsidP="00FF15A9">
            <w:pPr>
              <w:ind w:left="101"/>
              <w:rPr>
                <w:rFonts w:asciiTheme="minorHAnsi" w:hAnsiTheme="minorHAnsi"/>
                <w:highlight w:val="white"/>
              </w:rPr>
            </w:pPr>
            <w:r w:rsidRPr="00103280">
              <w:rPr>
                <w:rFonts w:asciiTheme="minorHAnsi" w:hAnsiTheme="minorHAnsi"/>
                <w:highlight w:val="white"/>
              </w:rPr>
              <w:t>Source</w:t>
            </w:r>
          </w:p>
        </w:tc>
        <w:tc>
          <w:tcPr>
            <w:tcW w:w="2070" w:type="dxa"/>
            <w:tcBorders>
              <w:top w:val="single" w:sz="4" w:space="0" w:color="auto"/>
              <w:bottom w:val="single" w:sz="4" w:space="0" w:color="auto"/>
            </w:tcBorders>
            <w:vAlign w:val="bottom"/>
          </w:tcPr>
          <w:p w:rsidR="00C6600F"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Type III</w:t>
            </w:r>
          </w:p>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Sum of Squares</w:t>
            </w:r>
          </w:p>
        </w:tc>
        <w:tc>
          <w:tcPr>
            <w:tcW w:w="1260" w:type="dxa"/>
            <w:tcBorders>
              <w:top w:val="single" w:sz="4" w:space="0" w:color="auto"/>
              <w:bottom w:val="single" w:sz="4" w:space="0" w:color="auto"/>
            </w:tcBorders>
            <w:vAlign w:val="bottom"/>
          </w:tcPr>
          <w:p w:rsidR="00FF15A9" w:rsidRPr="00103280" w:rsidRDefault="00FF15A9" w:rsidP="00C6600F">
            <w:pPr>
              <w:ind w:left="101"/>
              <w:jc w:val="center"/>
              <w:rPr>
                <w:rFonts w:asciiTheme="minorHAnsi" w:hAnsiTheme="minorHAnsi"/>
                <w:highlight w:val="white"/>
              </w:rPr>
            </w:pPr>
            <w:proofErr w:type="spellStart"/>
            <w:r w:rsidRPr="00103280">
              <w:rPr>
                <w:rFonts w:asciiTheme="minorHAnsi" w:hAnsiTheme="minorHAnsi"/>
                <w:highlight w:val="white"/>
              </w:rPr>
              <w:t>df</w:t>
            </w:r>
            <w:proofErr w:type="spellEnd"/>
          </w:p>
        </w:tc>
        <w:tc>
          <w:tcPr>
            <w:tcW w:w="1710" w:type="dxa"/>
            <w:tcBorders>
              <w:top w:val="single" w:sz="4" w:space="0" w:color="auto"/>
              <w:bottom w:val="single" w:sz="4" w:space="0" w:color="auto"/>
            </w:tcBorders>
            <w:vAlign w:val="bottom"/>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Mean Square</w:t>
            </w:r>
          </w:p>
        </w:tc>
        <w:tc>
          <w:tcPr>
            <w:tcW w:w="1440" w:type="dxa"/>
            <w:tcBorders>
              <w:top w:val="single" w:sz="4" w:space="0" w:color="auto"/>
              <w:bottom w:val="single" w:sz="4" w:space="0" w:color="auto"/>
            </w:tcBorders>
            <w:vAlign w:val="bottom"/>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F</w:t>
            </w:r>
          </w:p>
        </w:tc>
        <w:tc>
          <w:tcPr>
            <w:tcW w:w="1165" w:type="dxa"/>
            <w:tcBorders>
              <w:top w:val="single" w:sz="4" w:space="0" w:color="auto"/>
              <w:bottom w:val="single" w:sz="4" w:space="0" w:color="auto"/>
            </w:tcBorders>
            <w:vAlign w:val="bottom"/>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Sig.</w:t>
            </w:r>
          </w:p>
        </w:tc>
      </w:tr>
      <w:tr w:rsidR="00FF15A9" w:rsidRPr="00103280" w:rsidTr="00C745EF">
        <w:tc>
          <w:tcPr>
            <w:tcW w:w="2425" w:type="dxa"/>
            <w:tcBorders>
              <w:top w:val="single" w:sz="4" w:space="0" w:color="auto"/>
            </w:tcBorders>
          </w:tcPr>
          <w:p w:rsidR="00FF15A9" w:rsidRPr="00103280" w:rsidRDefault="00FF15A9" w:rsidP="00FF15A9">
            <w:pPr>
              <w:ind w:left="101"/>
              <w:rPr>
                <w:rFonts w:asciiTheme="minorHAnsi" w:hAnsiTheme="minorHAnsi"/>
                <w:highlight w:val="white"/>
              </w:rPr>
            </w:pPr>
            <w:r w:rsidRPr="00103280">
              <w:rPr>
                <w:rFonts w:asciiTheme="minorHAnsi" w:hAnsiTheme="minorHAnsi"/>
                <w:highlight w:val="white"/>
              </w:rPr>
              <w:t>Reputation</w:t>
            </w:r>
          </w:p>
        </w:tc>
        <w:tc>
          <w:tcPr>
            <w:tcW w:w="2070" w:type="dxa"/>
            <w:tcBorders>
              <w:top w:val="single" w:sz="4" w:space="0" w:color="auto"/>
            </w:tcBorders>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172.252</w:t>
            </w:r>
          </w:p>
        </w:tc>
        <w:tc>
          <w:tcPr>
            <w:tcW w:w="1260" w:type="dxa"/>
            <w:tcBorders>
              <w:top w:val="single" w:sz="4" w:space="0" w:color="auto"/>
            </w:tcBorders>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2</w:t>
            </w:r>
          </w:p>
        </w:tc>
        <w:tc>
          <w:tcPr>
            <w:tcW w:w="1710" w:type="dxa"/>
            <w:tcBorders>
              <w:top w:val="single" w:sz="4" w:space="0" w:color="auto"/>
            </w:tcBorders>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86.126</w:t>
            </w:r>
          </w:p>
        </w:tc>
        <w:tc>
          <w:tcPr>
            <w:tcW w:w="1440" w:type="dxa"/>
            <w:tcBorders>
              <w:top w:val="single" w:sz="4" w:space="0" w:color="auto"/>
            </w:tcBorders>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77.539</w:t>
            </w:r>
          </w:p>
        </w:tc>
        <w:tc>
          <w:tcPr>
            <w:tcW w:w="1165" w:type="dxa"/>
            <w:tcBorders>
              <w:top w:val="single" w:sz="4" w:space="0" w:color="auto"/>
            </w:tcBorders>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.000</w:t>
            </w:r>
          </w:p>
        </w:tc>
      </w:tr>
      <w:tr w:rsidR="00FF15A9" w:rsidRPr="00103280" w:rsidTr="00C745EF">
        <w:tc>
          <w:tcPr>
            <w:tcW w:w="2425" w:type="dxa"/>
          </w:tcPr>
          <w:p w:rsidR="00FF15A9" w:rsidRPr="00103280" w:rsidRDefault="00FF15A9" w:rsidP="00FF15A9">
            <w:pPr>
              <w:ind w:left="101"/>
              <w:rPr>
                <w:rFonts w:asciiTheme="minorHAnsi" w:hAnsiTheme="minorHAnsi"/>
                <w:highlight w:val="white"/>
              </w:rPr>
            </w:pPr>
            <w:r w:rsidRPr="00103280">
              <w:rPr>
                <w:rFonts w:asciiTheme="minorHAnsi" w:hAnsiTheme="minorHAnsi"/>
                <w:highlight w:val="white"/>
              </w:rPr>
              <w:t>Error</w:t>
            </w:r>
          </w:p>
        </w:tc>
        <w:tc>
          <w:tcPr>
            <w:tcW w:w="2070" w:type="dxa"/>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1018.547</w:t>
            </w:r>
          </w:p>
        </w:tc>
        <w:tc>
          <w:tcPr>
            <w:tcW w:w="1260" w:type="dxa"/>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917</w:t>
            </w:r>
          </w:p>
        </w:tc>
        <w:tc>
          <w:tcPr>
            <w:tcW w:w="1710" w:type="dxa"/>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1.111</w:t>
            </w:r>
          </w:p>
        </w:tc>
        <w:tc>
          <w:tcPr>
            <w:tcW w:w="1440" w:type="dxa"/>
          </w:tcPr>
          <w:p w:rsidR="00FF15A9" w:rsidRPr="00103280" w:rsidRDefault="00FF15A9" w:rsidP="00C6600F">
            <w:pPr>
              <w:ind w:left="101"/>
              <w:jc w:val="center"/>
              <w:rPr>
                <w:rFonts w:asciiTheme="minorHAnsi" w:hAnsiTheme="minorHAnsi"/>
                <w:highlight w:val="white"/>
              </w:rPr>
            </w:pPr>
          </w:p>
        </w:tc>
        <w:tc>
          <w:tcPr>
            <w:tcW w:w="1165" w:type="dxa"/>
          </w:tcPr>
          <w:p w:rsidR="00FF15A9" w:rsidRPr="00103280" w:rsidRDefault="00FF15A9" w:rsidP="00C6600F">
            <w:pPr>
              <w:ind w:left="101"/>
              <w:jc w:val="center"/>
              <w:rPr>
                <w:rFonts w:asciiTheme="minorHAnsi" w:hAnsiTheme="minorHAnsi"/>
                <w:highlight w:val="white"/>
              </w:rPr>
            </w:pPr>
          </w:p>
        </w:tc>
      </w:tr>
      <w:tr w:rsidR="00FF15A9" w:rsidRPr="00103280" w:rsidTr="00C745EF">
        <w:tc>
          <w:tcPr>
            <w:tcW w:w="2425" w:type="dxa"/>
            <w:tcBorders>
              <w:bottom w:val="single" w:sz="4" w:space="0" w:color="auto"/>
            </w:tcBorders>
          </w:tcPr>
          <w:p w:rsidR="00FF15A9" w:rsidRPr="00103280" w:rsidRDefault="00FF15A9" w:rsidP="00FF15A9">
            <w:pPr>
              <w:ind w:left="101"/>
              <w:rPr>
                <w:rFonts w:asciiTheme="minorHAnsi" w:hAnsiTheme="minorHAnsi"/>
                <w:highlight w:val="white"/>
              </w:rPr>
            </w:pPr>
            <w:r w:rsidRPr="00103280">
              <w:rPr>
                <w:rFonts w:asciiTheme="minorHAnsi" w:hAnsiTheme="minorHAnsi"/>
                <w:highlight w:val="white"/>
              </w:rPr>
              <w:t>Corrected Total</w:t>
            </w:r>
          </w:p>
        </w:tc>
        <w:tc>
          <w:tcPr>
            <w:tcW w:w="2070" w:type="dxa"/>
            <w:tcBorders>
              <w:bottom w:val="single" w:sz="4" w:space="0" w:color="auto"/>
            </w:tcBorders>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1190.799</w:t>
            </w:r>
          </w:p>
        </w:tc>
        <w:tc>
          <w:tcPr>
            <w:tcW w:w="1260" w:type="dxa"/>
            <w:tcBorders>
              <w:bottom w:val="single" w:sz="4" w:space="0" w:color="auto"/>
            </w:tcBorders>
          </w:tcPr>
          <w:p w:rsidR="00FF15A9" w:rsidRPr="00103280" w:rsidRDefault="00FF15A9" w:rsidP="00C6600F">
            <w:pPr>
              <w:ind w:left="101"/>
              <w:jc w:val="center"/>
              <w:rPr>
                <w:rFonts w:asciiTheme="minorHAnsi" w:hAnsiTheme="minorHAnsi"/>
                <w:highlight w:val="white"/>
              </w:rPr>
            </w:pPr>
            <w:r w:rsidRPr="00103280">
              <w:rPr>
                <w:rFonts w:asciiTheme="minorHAnsi" w:hAnsiTheme="minorHAnsi"/>
                <w:highlight w:val="white"/>
              </w:rPr>
              <w:t>919</w:t>
            </w:r>
          </w:p>
        </w:tc>
        <w:tc>
          <w:tcPr>
            <w:tcW w:w="1710" w:type="dxa"/>
            <w:tcBorders>
              <w:bottom w:val="single" w:sz="4" w:space="0" w:color="auto"/>
            </w:tcBorders>
          </w:tcPr>
          <w:p w:rsidR="00FF15A9" w:rsidRPr="00103280" w:rsidRDefault="00FF15A9" w:rsidP="00C6600F">
            <w:pPr>
              <w:ind w:left="101"/>
              <w:jc w:val="center"/>
              <w:rPr>
                <w:rFonts w:asciiTheme="minorHAnsi" w:hAnsiTheme="minorHAnsi"/>
                <w:highlight w:val="white"/>
              </w:rPr>
            </w:pPr>
          </w:p>
        </w:tc>
        <w:tc>
          <w:tcPr>
            <w:tcW w:w="1440" w:type="dxa"/>
            <w:tcBorders>
              <w:bottom w:val="single" w:sz="4" w:space="0" w:color="auto"/>
            </w:tcBorders>
          </w:tcPr>
          <w:p w:rsidR="00FF15A9" w:rsidRPr="00103280" w:rsidRDefault="00FF15A9" w:rsidP="00C6600F">
            <w:pPr>
              <w:ind w:left="101"/>
              <w:jc w:val="center"/>
              <w:rPr>
                <w:rFonts w:asciiTheme="minorHAnsi" w:hAnsiTheme="minorHAnsi"/>
                <w:highlight w:val="white"/>
              </w:rPr>
            </w:pPr>
          </w:p>
        </w:tc>
        <w:tc>
          <w:tcPr>
            <w:tcW w:w="1165" w:type="dxa"/>
            <w:tcBorders>
              <w:bottom w:val="single" w:sz="4" w:space="0" w:color="auto"/>
            </w:tcBorders>
          </w:tcPr>
          <w:p w:rsidR="00FF15A9" w:rsidRPr="00103280" w:rsidRDefault="00FF15A9" w:rsidP="00C6600F">
            <w:pPr>
              <w:ind w:left="101"/>
              <w:jc w:val="center"/>
              <w:rPr>
                <w:rFonts w:asciiTheme="minorHAnsi" w:hAnsiTheme="minorHAnsi"/>
                <w:highlight w:val="white"/>
              </w:rPr>
            </w:pPr>
          </w:p>
        </w:tc>
      </w:tr>
    </w:tbl>
    <w:p w:rsidR="0026573B" w:rsidRPr="00103280" w:rsidRDefault="00F7657E" w:rsidP="00F01979">
      <w:pPr>
        <w:ind w:left="720"/>
        <w:rPr>
          <w:rFonts w:asciiTheme="minorHAnsi" w:hAnsiTheme="minorHAnsi"/>
        </w:rPr>
      </w:pPr>
      <w:r w:rsidRPr="00103280">
        <w:rPr>
          <w:rFonts w:asciiTheme="minorHAnsi" w:hAnsiTheme="minorHAnsi"/>
        </w:rPr>
        <w:t>R Squared = .145 (Adjusted R Squared = .143)</w:t>
      </w:r>
    </w:p>
    <w:p w:rsidR="00B0698C" w:rsidRPr="00103280" w:rsidRDefault="00B0698C" w:rsidP="00F01979">
      <w:pPr>
        <w:ind w:left="720"/>
        <w:rPr>
          <w:rFonts w:asciiTheme="minorHAnsi" w:hAnsiTheme="minorHAnsi"/>
        </w:rPr>
      </w:pPr>
    </w:p>
    <w:p w:rsidR="00B0698C" w:rsidRPr="00103280" w:rsidRDefault="00B0698C" w:rsidP="00F01979">
      <w:pPr>
        <w:ind w:left="720"/>
        <w:rPr>
          <w:rFonts w:asciiTheme="minorHAnsi" w:hAnsiTheme="minorHAnsi"/>
        </w:rPr>
      </w:pPr>
      <w:r w:rsidRPr="00103280">
        <w:rPr>
          <w:rFonts w:asciiTheme="minorHAnsi" w:hAnsiTheme="minorHAnsi"/>
        </w:rPr>
        <w:t xml:space="preserve">How typically reported in published studies: </w:t>
      </w:r>
      <w:proofErr w:type="gramStart"/>
      <w:r w:rsidRPr="00103280">
        <w:rPr>
          <w:rFonts w:asciiTheme="minorHAnsi" w:hAnsiTheme="minorHAnsi"/>
        </w:rPr>
        <w:t>F(</w:t>
      </w:r>
      <w:proofErr w:type="gramEnd"/>
      <w:r w:rsidRPr="00103280">
        <w:rPr>
          <w:rFonts w:asciiTheme="minorHAnsi" w:hAnsiTheme="minorHAnsi"/>
        </w:rPr>
        <w:t>2, 917) = 77.539</w:t>
      </w:r>
    </w:p>
    <w:p w:rsidR="0026573B" w:rsidRPr="00103280" w:rsidRDefault="0026573B" w:rsidP="00F91BA5">
      <w:pPr>
        <w:rPr>
          <w:rFonts w:asciiTheme="minorHAnsi" w:hAnsiTheme="minorHAnsi"/>
        </w:rPr>
      </w:pPr>
    </w:p>
    <w:p w:rsidR="0026573B" w:rsidRPr="00103280" w:rsidRDefault="00F7657E" w:rsidP="00F91BA5">
      <w:pPr>
        <w:ind w:left="720"/>
        <w:rPr>
          <w:rFonts w:asciiTheme="minorHAnsi" w:hAnsiTheme="minorHAnsi"/>
          <w:b/>
        </w:rPr>
      </w:pPr>
      <w:r w:rsidRPr="00103280">
        <w:rPr>
          <w:rFonts w:asciiTheme="minorHAnsi" w:hAnsiTheme="minorHAnsi"/>
          <w:b/>
        </w:rPr>
        <w:t xml:space="preserve">Effect Size </w:t>
      </w:r>
      <w:proofErr w:type="spellStart"/>
      <w:proofErr w:type="gramStart"/>
      <w:r w:rsidRPr="00103280">
        <w:rPr>
          <w:rFonts w:asciiTheme="minorHAnsi" w:hAnsiTheme="minorHAnsi"/>
          <w:b/>
        </w:rPr>
        <w:t>f</w:t>
      </w:r>
      <w:proofErr w:type="spellEnd"/>
      <w:proofErr w:type="gramEnd"/>
      <w:r w:rsidRPr="00103280">
        <w:rPr>
          <w:rFonts w:asciiTheme="minorHAnsi" w:hAnsiTheme="minorHAnsi"/>
          <w:b/>
        </w:rPr>
        <w:t xml:space="preserve"> Calculation</w:t>
      </w:r>
      <w:r w:rsidR="00CF2149" w:rsidRPr="00103280">
        <w:rPr>
          <w:rFonts w:asciiTheme="minorHAnsi" w:hAnsiTheme="minorHAnsi"/>
          <w:b/>
        </w:rPr>
        <w:t xml:space="preserve"> based upon R</w:t>
      </w:r>
      <w:r w:rsidR="00CF2149" w:rsidRPr="00103280">
        <w:rPr>
          <w:rFonts w:asciiTheme="minorHAnsi" w:hAnsiTheme="minorHAnsi"/>
          <w:b/>
          <w:vertAlign w:val="superscript"/>
        </w:rPr>
        <w:t>2</w:t>
      </w:r>
      <w:r w:rsidR="00CF2149" w:rsidRPr="00103280">
        <w:rPr>
          <w:rFonts w:asciiTheme="minorHAnsi" w:hAnsiTheme="minorHAnsi"/>
          <w:b/>
        </w:rPr>
        <w:t xml:space="preserve">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f = </w:t>
      </w:r>
      <m:oMath>
        <m:rad>
          <m:radPr>
            <m:degHide m:val="1"/>
            <m:ctrlPr>
              <w:rPr>
                <w:rFonts w:ascii="Cambria Math" w:hAnsi="Cambria Math"/>
              </w:rPr>
            </m:ctrlPr>
          </m:radPr>
          <m:deg/>
          <m:e>
            <m:f>
              <m:fPr>
                <m:ctrlPr>
                  <w:rPr>
                    <w:rFonts w:ascii="Cambria Math" w:hAnsi="Cambria Math"/>
                  </w:rPr>
                </m:ctrlPr>
              </m:fPr>
              <m:num>
                <m:sSup>
                  <m:sSupPr>
                    <m:ctrlPr>
                      <w:rPr>
                        <w:rFonts w:ascii="Cambria Math" w:hAnsi="Cambria Math"/>
                      </w:rPr>
                    </m:ctrlPr>
                  </m:sSupPr>
                  <m:e>
                    <m:r>
                      <w:rPr>
                        <w:rFonts w:ascii="Cambria Math" w:hAnsi="Cambria Math"/>
                      </w:rPr>
                      <m:t>R</m:t>
                    </m:r>
                  </m:e>
                  <m:sup>
                    <m:r>
                      <w:rPr>
                        <w:rFonts w:ascii="Cambria Math" w:hAnsi="Cambria Math"/>
                      </w:rPr>
                      <m:t>2</m:t>
                    </m:r>
                  </m:sup>
                </m:sSup>
              </m:num>
              <m:den>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den>
            </m:f>
          </m:e>
        </m:rad>
      </m:oMath>
      <w:r w:rsidRPr="00103280">
        <w:rPr>
          <w:rFonts w:asciiTheme="minorHAnsi" w:hAnsiTheme="minorHAnsi"/>
        </w:rPr>
        <w:t xml:space="preserve"> </w:t>
      </w:r>
    </w:p>
    <w:p w:rsidR="0026573B" w:rsidRPr="00103280" w:rsidRDefault="00F7657E" w:rsidP="00F91BA5">
      <w:pPr>
        <w:ind w:left="720"/>
        <w:rPr>
          <w:rFonts w:asciiTheme="minorHAnsi" w:hAnsiTheme="minorHAnsi"/>
        </w:rPr>
      </w:pPr>
      <w:r w:rsidRPr="00103280">
        <w:rPr>
          <w:rFonts w:asciiTheme="minorHAnsi" w:hAnsiTheme="minorHAnsi"/>
        </w:rPr>
        <w:t>f =</w:t>
      </w:r>
      <m:oMath>
        <m:rad>
          <m:radPr>
            <m:degHide m:val="1"/>
            <m:ctrlPr>
              <w:rPr>
                <w:rFonts w:ascii="Cambria Math" w:hAnsi="Cambria Math"/>
              </w:rPr>
            </m:ctrlPr>
          </m:radPr>
          <m:deg/>
          <m:e>
            <m:f>
              <m:fPr>
                <m:ctrlPr>
                  <w:rPr>
                    <w:rFonts w:ascii="Cambria Math" w:hAnsi="Cambria Math"/>
                  </w:rPr>
                </m:ctrlPr>
              </m:fPr>
              <m:num>
                <m:r>
                  <w:rPr>
                    <w:rFonts w:ascii="Cambria Math" w:hAnsi="Cambria Math"/>
                  </w:rPr>
                  <m:t>.145</m:t>
                </m:r>
              </m:num>
              <m:den>
                <m:r>
                  <w:rPr>
                    <w:rFonts w:ascii="Cambria Math" w:hAnsi="Cambria Math"/>
                  </w:rPr>
                  <m:t>1-.145</m:t>
                </m:r>
              </m:den>
            </m:f>
          </m:e>
        </m:rad>
      </m:oMath>
      <w:r w:rsidRPr="00103280">
        <w:rPr>
          <w:rFonts w:asciiTheme="minorHAnsi" w:hAnsiTheme="minorHAnsi"/>
        </w:rPr>
        <w:t xml:space="preserve"> =</w:t>
      </w:r>
      <m:oMath>
        <m:rad>
          <m:radPr>
            <m:degHide m:val="1"/>
            <m:ctrlPr>
              <w:rPr>
                <w:rFonts w:ascii="Cambria Math" w:hAnsi="Cambria Math"/>
              </w:rPr>
            </m:ctrlPr>
          </m:radPr>
          <m:deg/>
          <m:e>
            <m:f>
              <m:fPr>
                <m:ctrlPr>
                  <w:rPr>
                    <w:rFonts w:ascii="Cambria Math" w:hAnsi="Cambria Math"/>
                  </w:rPr>
                </m:ctrlPr>
              </m:fPr>
              <m:num>
                <m:r>
                  <w:rPr>
                    <w:rFonts w:ascii="Cambria Math" w:hAnsi="Cambria Math"/>
                  </w:rPr>
                  <m:t>.145</m:t>
                </m:r>
              </m:num>
              <m:den>
                <m:r>
                  <w:rPr>
                    <w:rFonts w:ascii="Cambria Math" w:hAnsi="Cambria Math"/>
                  </w:rPr>
                  <m:t>.855</m:t>
                </m:r>
              </m:den>
            </m:f>
          </m:e>
        </m:rad>
      </m:oMath>
      <w:r w:rsidRPr="00103280">
        <w:rPr>
          <w:rFonts w:asciiTheme="minorHAnsi" w:hAnsiTheme="minorHAnsi"/>
        </w:rPr>
        <w:t xml:space="preserve">  =</w:t>
      </w:r>
      <m:oMath>
        <m:rad>
          <m:radPr>
            <m:degHide m:val="1"/>
            <m:ctrlPr>
              <w:rPr>
                <w:rFonts w:ascii="Cambria Math" w:hAnsi="Cambria Math"/>
              </w:rPr>
            </m:ctrlPr>
          </m:radPr>
          <m:deg/>
          <m:e>
            <m:r>
              <w:rPr>
                <w:rFonts w:ascii="Cambria Math" w:hAnsi="Cambria Math"/>
              </w:rPr>
              <m:t>.1695</m:t>
            </m:r>
          </m:e>
        </m:rad>
      </m:oMath>
      <w:r w:rsidRPr="00103280">
        <w:rPr>
          <w:rFonts w:asciiTheme="minorHAnsi" w:hAnsiTheme="minorHAnsi"/>
        </w:rPr>
        <w:t xml:space="preserve"> = .41 </w:t>
      </w:r>
    </w:p>
    <w:p w:rsidR="0026573B" w:rsidRPr="00103280" w:rsidRDefault="00F7657E" w:rsidP="00F91BA5">
      <w:pPr>
        <w:rPr>
          <w:rFonts w:asciiTheme="minorHAnsi" w:hAnsiTheme="minorHAnsi"/>
        </w:rPr>
      </w:pPr>
      <w:r w:rsidRPr="00103280">
        <w:rPr>
          <w:rFonts w:asciiTheme="minorHAnsi" w:hAnsiTheme="minorHAnsi"/>
        </w:rPr>
        <w:t xml:space="preserve"> </w:t>
      </w:r>
    </w:p>
    <w:p w:rsidR="0026573B" w:rsidRPr="00103280" w:rsidRDefault="00F7657E" w:rsidP="00F91BA5">
      <w:pPr>
        <w:ind w:left="720"/>
        <w:rPr>
          <w:rFonts w:asciiTheme="minorHAnsi" w:hAnsiTheme="minorHAnsi"/>
        </w:rPr>
      </w:pPr>
      <w:r w:rsidRPr="00103280">
        <w:rPr>
          <w:rFonts w:asciiTheme="minorHAnsi" w:hAnsiTheme="minorHAnsi"/>
        </w:rPr>
        <w:t>If R</w:t>
      </w:r>
      <w:r w:rsidRPr="00103280">
        <w:rPr>
          <w:rFonts w:asciiTheme="minorHAnsi" w:hAnsiTheme="minorHAnsi"/>
          <w:vertAlign w:val="superscript"/>
        </w:rPr>
        <w:t>2</w:t>
      </w:r>
      <w:r w:rsidRPr="00103280">
        <w:rPr>
          <w:rFonts w:asciiTheme="minorHAnsi" w:hAnsiTheme="minorHAnsi"/>
        </w:rPr>
        <w:t xml:space="preserve"> is not provided, it can be calculated from the ratio of the sums of squares (SS) due to the factor (predictor, or between) to the total sums of squares:</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R</w:t>
      </w:r>
      <w:r w:rsidRPr="00103280">
        <w:rPr>
          <w:rFonts w:asciiTheme="minorHAnsi" w:hAnsiTheme="minorHAnsi"/>
          <w:vertAlign w:val="superscript"/>
        </w:rPr>
        <w:t>2</w:t>
      </w:r>
      <w:r w:rsidRPr="00103280">
        <w:rPr>
          <w:rFonts w:asciiTheme="minorHAnsi" w:hAnsiTheme="minorHAnsi"/>
        </w:rPr>
        <w:t xml:space="preserve"> =</w:t>
      </w:r>
      <m:oMath>
        <m:f>
          <m:fPr>
            <m:ctrlPr>
              <w:rPr>
                <w:rFonts w:ascii="Cambria Math" w:hAnsi="Cambria Math"/>
              </w:rPr>
            </m:ctrlPr>
          </m:fPr>
          <m:num>
            <m:r>
              <w:rPr>
                <w:rFonts w:ascii="Cambria Math" w:hAnsi="Cambria Math"/>
              </w:rPr>
              <m:t>SS factor</m:t>
            </m:r>
          </m:num>
          <m:den>
            <m:r>
              <w:rPr>
                <w:rFonts w:ascii="Cambria Math" w:hAnsi="Cambria Math"/>
              </w:rPr>
              <m:t>SS total</m:t>
            </m:r>
          </m:den>
        </m:f>
      </m:oMath>
      <w:r w:rsidR="00BF55CB" w:rsidRPr="00103280">
        <w:rPr>
          <w:rFonts w:asciiTheme="minorHAnsi" w:hAnsiTheme="minorHAnsi"/>
        </w:rPr>
        <w:t xml:space="preserve"> </w:t>
      </w:r>
      <w:r w:rsidRPr="00103280">
        <w:rPr>
          <w:rFonts w:asciiTheme="minorHAnsi" w:hAnsiTheme="minorHAnsi"/>
        </w:rPr>
        <w:t>=</w:t>
      </w:r>
      <w:r w:rsidR="00BF55CB" w:rsidRPr="00103280">
        <w:rPr>
          <w:rFonts w:asciiTheme="minorHAnsi" w:hAnsiTheme="minorHAnsi"/>
        </w:rPr>
        <w:t xml:space="preserve"> </w:t>
      </w:r>
      <m:oMath>
        <m:f>
          <m:fPr>
            <m:ctrlPr>
              <w:rPr>
                <w:rFonts w:ascii="Cambria Math" w:hAnsi="Cambria Math"/>
              </w:rPr>
            </m:ctrlPr>
          </m:fPr>
          <m:num>
            <m:r>
              <w:rPr>
                <w:rFonts w:ascii="Cambria Math" w:hAnsi="Cambria Math"/>
              </w:rPr>
              <m:t>SS between</m:t>
            </m:r>
          </m:num>
          <m:den>
            <m:r>
              <w:rPr>
                <w:rFonts w:ascii="Cambria Math" w:hAnsi="Cambria Math"/>
              </w:rPr>
              <m:t>SS total</m:t>
            </m:r>
          </m:den>
        </m:f>
      </m:oMath>
      <w:r w:rsidR="00BF55CB" w:rsidRPr="00103280">
        <w:rPr>
          <w:rFonts w:asciiTheme="minorHAnsi" w:hAnsiTheme="minorHAnsi"/>
        </w:rPr>
        <w:t xml:space="preserve"> </w:t>
      </w:r>
      <w:r w:rsidRPr="00103280">
        <w:rPr>
          <w:rFonts w:asciiTheme="minorHAnsi" w:hAnsiTheme="minorHAnsi"/>
        </w:rPr>
        <w:t>=</w:t>
      </w:r>
      <w:r w:rsidR="00BF55CB" w:rsidRPr="00103280">
        <w:rPr>
          <w:rFonts w:asciiTheme="minorHAnsi" w:hAnsiTheme="minorHAnsi"/>
        </w:rPr>
        <w:t xml:space="preserve"> </w:t>
      </w:r>
      <m:oMath>
        <m:f>
          <m:fPr>
            <m:ctrlPr>
              <w:rPr>
                <w:rFonts w:ascii="Cambria Math" w:hAnsi="Cambria Math"/>
              </w:rPr>
            </m:ctrlPr>
          </m:fPr>
          <m:num>
            <m:r>
              <w:rPr>
                <w:rFonts w:ascii="Cambria Math" w:hAnsi="Cambria Math"/>
              </w:rPr>
              <m:t>172.252</m:t>
            </m:r>
          </m:num>
          <m:den>
            <m:r>
              <w:rPr>
                <w:rFonts w:ascii="Cambria Math" w:hAnsi="Cambria Math"/>
              </w:rPr>
              <m:t>1190.799</m:t>
            </m:r>
          </m:den>
        </m:f>
      </m:oMath>
      <w:r w:rsidR="00BF55CB" w:rsidRPr="00103280">
        <w:rPr>
          <w:rFonts w:asciiTheme="minorHAnsi" w:hAnsiTheme="minorHAnsi"/>
        </w:rPr>
        <w:t xml:space="preserve"> </w:t>
      </w:r>
      <w:r w:rsidRPr="00103280">
        <w:rPr>
          <w:rFonts w:asciiTheme="minorHAnsi" w:hAnsiTheme="minorHAnsi"/>
        </w:rPr>
        <w:t>= 0.1447</w:t>
      </w:r>
    </w:p>
    <w:p w:rsidR="00074115" w:rsidRPr="00103280" w:rsidRDefault="00074115" w:rsidP="00F91BA5">
      <w:pPr>
        <w:rPr>
          <w:rFonts w:asciiTheme="minorHAnsi" w:hAnsiTheme="minorHAnsi"/>
        </w:rPr>
      </w:pPr>
    </w:p>
    <w:p w:rsidR="00B50988" w:rsidRPr="00103280" w:rsidRDefault="00B50988" w:rsidP="00B50988">
      <w:pPr>
        <w:rPr>
          <w:rFonts w:asciiTheme="minorHAnsi" w:hAnsiTheme="minorHAnsi"/>
          <w:b/>
        </w:rPr>
      </w:pPr>
      <w:r w:rsidRPr="00103280">
        <w:rPr>
          <w:rFonts w:asciiTheme="minorHAnsi" w:hAnsiTheme="minorHAnsi"/>
          <w:b/>
        </w:rPr>
        <w:t xml:space="preserve">Effect Size </w:t>
      </w:r>
      <w:proofErr w:type="spellStart"/>
      <w:proofErr w:type="gramStart"/>
      <w:r w:rsidRPr="00103280">
        <w:rPr>
          <w:rFonts w:asciiTheme="minorHAnsi" w:hAnsiTheme="minorHAnsi"/>
          <w:b/>
        </w:rPr>
        <w:t>f</w:t>
      </w:r>
      <w:proofErr w:type="spellEnd"/>
      <w:proofErr w:type="gramEnd"/>
      <w:r w:rsidRPr="00103280">
        <w:rPr>
          <w:rFonts w:asciiTheme="minorHAnsi" w:hAnsiTheme="minorHAnsi"/>
          <w:b/>
        </w:rPr>
        <w:t xml:space="preserve"> Calculation based upon F-ratio </w:t>
      </w:r>
    </w:p>
    <w:p w:rsidR="007C5D92" w:rsidRPr="00103280" w:rsidRDefault="00E36C18" w:rsidP="00B50988">
      <w:pPr>
        <w:ind w:left="720"/>
        <w:rPr>
          <w:rFonts w:asciiTheme="minorHAnsi" w:hAnsiTheme="minorHAnsi"/>
        </w:rPr>
      </w:pPr>
      <w:r w:rsidRPr="00103280">
        <w:rPr>
          <w:rFonts w:asciiTheme="minorHAnsi" w:hAnsiTheme="minorHAnsi"/>
        </w:rPr>
        <w:t xml:space="preserve">Another option </w:t>
      </w:r>
      <w:r w:rsidR="00450B05" w:rsidRPr="00103280">
        <w:rPr>
          <w:rFonts w:asciiTheme="minorHAnsi" w:hAnsiTheme="minorHAnsi"/>
        </w:rPr>
        <w:t xml:space="preserve">to </w:t>
      </w:r>
      <w:r w:rsidRPr="00103280">
        <w:rPr>
          <w:rFonts w:asciiTheme="minorHAnsi" w:hAnsiTheme="minorHAnsi"/>
        </w:rPr>
        <w:t xml:space="preserve">compute effect size </w:t>
      </w:r>
      <w:proofErr w:type="spellStart"/>
      <w:r w:rsidRPr="00103280">
        <w:rPr>
          <w:rFonts w:asciiTheme="minorHAnsi" w:hAnsiTheme="minorHAnsi"/>
        </w:rPr>
        <w:t>f</w:t>
      </w:r>
      <w:proofErr w:type="spellEnd"/>
      <w:r w:rsidRPr="00103280">
        <w:rPr>
          <w:rFonts w:asciiTheme="minorHAnsi" w:hAnsiTheme="minorHAnsi"/>
        </w:rPr>
        <w:t xml:space="preserve"> us</w:t>
      </w:r>
      <w:r w:rsidR="00450B05" w:rsidRPr="00103280">
        <w:rPr>
          <w:rFonts w:asciiTheme="minorHAnsi" w:hAnsiTheme="minorHAnsi"/>
        </w:rPr>
        <w:t>es</w:t>
      </w:r>
      <w:r w:rsidRPr="00103280">
        <w:rPr>
          <w:rFonts w:asciiTheme="minorHAnsi" w:hAnsiTheme="minorHAnsi"/>
        </w:rPr>
        <w:t xml:space="preserve"> the calculated F ratio from ANOVA. The F ratio from the above ANOVA is 77.539 with degrees of freedom, </w:t>
      </w:r>
      <w:proofErr w:type="spellStart"/>
      <w:r w:rsidRPr="00103280">
        <w:rPr>
          <w:rFonts w:asciiTheme="minorHAnsi" w:hAnsiTheme="minorHAnsi"/>
        </w:rPr>
        <w:t>df</w:t>
      </w:r>
      <w:proofErr w:type="spellEnd"/>
      <w:r w:rsidRPr="00103280">
        <w:rPr>
          <w:rFonts w:asciiTheme="minorHAnsi" w:hAnsiTheme="minorHAnsi"/>
        </w:rPr>
        <w:t xml:space="preserve">, of 2 and 917. </w:t>
      </w:r>
    </w:p>
    <w:p w:rsidR="007C5D92" w:rsidRPr="00103280" w:rsidRDefault="007C5D92" w:rsidP="00B50988">
      <w:pPr>
        <w:ind w:left="720"/>
        <w:rPr>
          <w:rFonts w:asciiTheme="minorHAnsi" w:hAnsiTheme="minorHAnsi"/>
        </w:rPr>
      </w:pPr>
    </w:p>
    <w:p w:rsidR="007C5D92" w:rsidRPr="00103280" w:rsidRDefault="007C5D92" w:rsidP="00B50988">
      <w:pPr>
        <w:ind w:left="720"/>
        <w:rPr>
          <w:rFonts w:asciiTheme="minorHAnsi" w:hAnsiTheme="minorHAnsi"/>
        </w:rPr>
      </w:pPr>
      <w:r w:rsidRPr="00103280">
        <w:rPr>
          <w:rFonts w:asciiTheme="minorHAnsi" w:hAnsiTheme="minorHAnsi"/>
        </w:rPr>
        <w:t xml:space="preserve">The formula F6 contains three numbers: </w:t>
      </w:r>
    </w:p>
    <w:p w:rsidR="007C5D92" w:rsidRPr="00103280" w:rsidRDefault="007C5D92" w:rsidP="007C5D92">
      <w:pPr>
        <w:pStyle w:val="ListParagraph"/>
        <w:numPr>
          <w:ilvl w:val="0"/>
          <w:numId w:val="46"/>
        </w:numPr>
      </w:pPr>
      <w:r w:rsidRPr="00103280">
        <w:t>F = the F ratio calculated in ANOVA or regression;</w:t>
      </w:r>
    </w:p>
    <w:p w:rsidR="006B2839" w:rsidRPr="00103280" w:rsidRDefault="00E36C18" w:rsidP="007C5D92">
      <w:pPr>
        <w:pStyle w:val="ListParagraph"/>
        <w:numPr>
          <w:ilvl w:val="0"/>
          <w:numId w:val="46"/>
        </w:numPr>
      </w:pPr>
      <w:proofErr w:type="spellStart"/>
      <w:r w:rsidRPr="00103280">
        <w:t>df</w:t>
      </w:r>
      <w:proofErr w:type="spellEnd"/>
      <w:r w:rsidRPr="00103280">
        <w:t xml:space="preserve"> predictors</w:t>
      </w:r>
      <w:r w:rsidR="002B42AD" w:rsidRPr="00103280">
        <w:t xml:space="preserve"> (or </w:t>
      </w:r>
      <w:proofErr w:type="spellStart"/>
      <w:r w:rsidR="002B42AD" w:rsidRPr="00103280">
        <w:t>df</w:t>
      </w:r>
      <w:proofErr w:type="spellEnd"/>
      <w:r w:rsidR="002B42AD" w:rsidRPr="00103280">
        <w:t xml:space="preserve"> 1 or </w:t>
      </w:r>
      <w:proofErr w:type="spellStart"/>
      <w:r w:rsidR="002B42AD" w:rsidRPr="00103280">
        <w:t>df</w:t>
      </w:r>
      <w:proofErr w:type="spellEnd"/>
      <w:r w:rsidR="002B42AD" w:rsidRPr="00103280">
        <w:t xml:space="preserve"> between))</w:t>
      </w:r>
      <w:r w:rsidR="007C5D92" w:rsidRPr="00103280">
        <w:t xml:space="preserve"> =</w:t>
      </w:r>
      <w:r w:rsidRPr="00103280">
        <w:t xml:space="preserve"> degrees of freedom for the independent variable (or set of variables)</w:t>
      </w:r>
      <w:r w:rsidR="006B2839" w:rsidRPr="00103280">
        <w:t>;</w:t>
      </w:r>
      <w:r w:rsidRPr="00103280">
        <w:t xml:space="preserve"> and </w:t>
      </w:r>
    </w:p>
    <w:p w:rsidR="00E36C18" w:rsidRPr="00103280" w:rsidRDefault="00E36C18" w:rsidP="007C5D92">
      <w:pPr>
        <w:pStyle w:val="ListParagraph"/>
        <w:numPr>
          <w:ilvl w:val="0"/>
          <w:numId w:val="46"/>
        </w:numPr>
      </w:pPr>
      <w:proofErr w:type="spellStart"/>
      <w:r w:rsidRPr="00103280">
        <w:t>df</w:t>
      </w:r>
      <w:proofErr w:type="spellEnd"/>
      <w:r w:rsidRPr="00103280">
        <w:t xml:space="preserve"> error</w:t>
      </w:r>
      <w:r w:rsidR="002B42AD" w:rsidRPr="00103280">
        <w:t xml:space="preserve"> (or </w:t>
      </w:r>
      <w:proofErr w:type="spellStart"/>
      <w:r w:rsidR="002B42AD" w:rsidRPr="00103280">
        <w:t>df</w:t>
      </w:r>
      <w:proofErr w:type="spellEnd"/>
      <w:r w:rsidR="002B42AD" w:rsidRPr="00103280">
        <w:t xml:space="preserve"> 2 or </w:t>
      </w:r>
      <w:proofErr w:type="spellStart"/>
      <w:r w:rsidR="002B42AD" w:rsidRPr="00103280">
        <w:t>df</w:t>
      </w:r>
      <w:proofErr w:type="spellEnd"/>
      <w:r w:rsidR="002B42AD" w:rsidRPr="00103280">
        <w:t xml:space="preserve"> within)</w:t>
      </w:r>
      <w:r w:rsidRPr="00103280">
        <w:t xml:space="preserve"> </w:t>
      </w:r>
      <w:r w:rsidR="006B2839" w:rsidRPr="00103280">
        <w:t>=</w:t>
      </w:r>
      <w:r w:rsidRPr="00103280">
        <w:t xml:space="preserve"> degrees of freedom that remain and pooled in the error term. </w:t>
      </w:r>
    </w:p>
    <w:p w:rsidR="00E36C18" w:rsidRPr="00103280" w:rsidRDefault="00E36C18" w:rsidP="00B50988">
      <w:pPr>
        <w:ind w:left="720"/>
        <w:rPr>
          <w:rFonts w:asciiTheme="minorHAnsi" w:hAnsiTheme="minorHAnsi"/>
        </w:rPr>
      </w:pPr>
    </w:p>
    <w:p w:rsidR="00E53E40" w:rsidRPr="00103280" w:rsidRDefault="00E53E40" w:rsidP="00B50988">
      <w:pPr>
        <w:ind w:left="720"/>
        <w:rPr>
          <w:rFonts w:asciiTheme="minorHAnsi" w:hAnsiTheme="minorHAnsi"/>
        </w:rPr>
      </w:pPr>
      <w:r w:rsidRPr="00103280">
        <w:rPr>
          <w:rFonts w:asciiTheme="minorHAnsi" w:hAnsiTheme="minorHAnsi"/>
        </w:rPr>
        <w:t xml:space="preserve">For one-way ANOVA models, the </w:t>
      </w:r>
      <w:proofErr w:type="spellStart"/>
      <w:r w:rsidRPr="00103280">
        <w:rPr>
          <w:rFonts w:asciiTheme="minorHAnsi" w:hAnsiTheme="minorHAnsi"/>
        </w:rPr>
        <w:t>df</w:t>
      </w:r>
      <w:proofErr w:type="spellEnd"/>
      <w:r w:rsidRPr="00103280">
        <w:rPr>
          <w:rFonts w:asciiTheme="minorHAnsi" w:hAnsiTheme="minorHAnsi"/>
        </w:rPr>
        <w:t xml:space="preserve"> for the predictor (only one predictor in one-way ANOVA) is</w:t>
      </w:r>
    </w:p>
    <w:p w:rsidR="00E53E40" w:rsidRPr="00103280" w:rsidRDefault="00E53E40" w:rsidP="00B50988">
      <w:pPr>
        <w:ind w:left="720"/>
        <w:rPr>
          <w:rFonts w:asciiTheme="minorHAnsi" w:hAnsiTheme="minorHAnsi"/>
        </w:rPr>
      </w:pPr>
    </w:p>
    <w:p w:rsidR="00E53E40" w:rsidRPr="00103280" w:rsidRDefault="00E53E40" w:rsidP="00E53E40">
      <w:pPr>
        <w:ind w:left="720"/>
        <w:rPr>
          <w:rFonts w:asciiTheme="minorHAnsi" w:hAnsiTheme="minorHAnsi"/>
        </w:rPr>
      </w:pPr>
      <w:r w:rsidRPr="00103280">
        <w:rPr>
          <w:rFonts w:asciiTheme="minorHAnsi" w:hAnsiTheme="minorHAnsi"/>
        </w:rPr>
        <w:t>df</w:t>
      </w:r>
      <w:r w:rsidR="006B3687" w:rsidRPr="00103280">
        <w:rPr>
          <w:rFonts w:asciiTheme="minorHAnsi" w:hAnsiTheme="minorHAnsi"/>
        </w:rPr>
        <w:t>1</w:t>
      </w:r>
      <w:r w:rsidRPr="00103280">
        <w:rPr>
          <w:rFonts w:asciiTheme="minorHAnsi" w:hAnsiTheme="minorHAnsi"/>
        </w:rPr>
        <w:t xml:space="preserve"> = J – 1 (where J is the number of groups)</w:t>
      </w:r>
    </w:p>
    <w:p w:rsidR="00E53E40" w:rsidRPr="00103280" w:rsidRDefault="00E53E40" w:rsidP="00E53E40">
      <w:pPr>
        <w:ind w:left="720"/>
        <w:rPr>
          <w:rFonts w:asciiTheme="minorHAnsi" w:hAnsiTheme="minorHAnsi"/>
        </w:rPr>
      </w:pPr>
    </w:p>
    <w:p w:rsidR="00E53E40" w:rsidRPr="00103280" w:rsidRDefault="00E53E40" w:rsidP="00E53E40">
      <w:pPr>
        <w:ind w:left="720"/>
        <w:rPr>
          <w:rFonts w:asciiTheme="minorHAnsi" w:hAnsiTheme="minorHAnsi"/>
        </w:rPr>
      </w:pPr>
      <w:r w:rsidRPr="00103280">
        <w:rPr>
          <w:rFonts w:asciiTheme="minorHAnsi" w:hAnsiTheme="minorHAnsi"/>
        </w:rPr>
        <w:t>Since there are three groups (Negative Information, No Information, and Positive Information), this leads to 2 degrees of freedom:</w:t>
      </w:r>
    </w:p>
    <w:p w:rsidR="00E53E40" w:rsidRPr="00103280" w:rsidRDefault="00E53E40" w:rsidP="00E53E40">
      <w:pPr>
        <w:ind w:left="720"/>
        <w:rPr>
          <w:rFonts w:asciiTheme="minorHAnsi" w:hAnsiTheme="minorHAnsi"/>
        </w:rPr>
      </w:pPr>
    </w:p>
    <w:p w:rsidR="00E53E40" w:rsidRPr="00103280" w:rsidRDefault="00E53E40" w:rsidP="00E53E40">
      <w:pPr>
        <w:ind w:left="720"/>
        <w:rPr>
          <w:rFonts w:asciiTheme="minorHAnsi" w:hAnsiTheme="minorHAnsi"/>
        </w:rPr>
      </w:pPr>
      <w:r w:rsidRPr="00103280">
        <w:rPr>
          <w:rFonts w:asciiTheme="minorHAnsi" w:hAnsiTheme="minorHAnsi"/>
        </w:rPr>
        <w:lastRenderedPageBreak/>
        <w:t>df</w:t>
      </w:r>
      <w:r w:rsidR="006B3687" w:rsidRPr="00103280">
        <w:rPr>
          <w:rFonts w:asciiTheme="minorHAnsi" w:hAnsiTheme="minorHAnsi"/>
        </w:rPr>
        <w:t>1</w:t>
      </w:r>
      <w:r w:rsidRPr="00103280">
        <w:rPr>
          <w:rFonts w:asciiTheme="minorHAnsi" w:hAnsiTheme="minorHAnsi"/>
        </w:rPr>
        <w:t xml:space="preserve"> = J – 1 = 3 – 1 = 2</w:t>
      </w:r>
    </w:p>
    <w:p w:rsidR="00E53E40" w:rsidRPr="00103280" w:rsidRDefault="00E53E40" w:rsidP="00B50988">
      <w:pPr>
        <w:ind w:left="720"/>
        <w:rPr>
          <w:rFonts w:asciiTheme="minorHAnsi" w:hAnsiTheme="minorHAnsi"/>
        </w:rPr>
      </w:pPr>
    </w:p>
    <w:p w:rsidR="00E53E40" w:rsidRPr="00103280" w:rsidRDefault="006B3687" w:rsidP="00B50988">
      <w:pPr>
        <w:ind w:left="720"/>
        <w:rPr>
          <w:rFonts w:asciiTheme="minorHAnsi" w:hAnsiTheme="minorHAnsi"/>
        </w:rPr>
      </w:pPr>
      <w:r w:rsidRPr="00103280">
        <w:rPr>
          <w:rFonts w:asciiTheme="minorHAnsi" w:hAnsiTheme="minorHAnsi"/>
        </w:rPr>
        <w:t>F</w:t>
      </w:r>
      <w:r w:rsidR="002B42AD" w:rsidRPr="00103280">
        <w:rPr>
          <w:rFonts w:asciiTheme="minorHAnsi" w:hAnsiTheme="minorHAnsi"/>
        </w:rPr>
        <w:t>or this ANOVA model</w:t>
      </w:r>
      <w:r w:rsidRPr="00103280">
        <w:rPr>
          <w:rFonts w:asciiTheme="minorHAnsi" w:hAnsiTheme="minorHAnsi"/>
        </w:rPr>
        <w:t xml:space="preserve"> F = 77.539, df1 = 2, and df2 = 917 (sample size – df1 – 1 = 920 – 2 – 1 = 917)</w:t>
      </w:r>
    </w:p>
    <w:p w:rsidR="00E53E40" w:rsidRPr="00103280" w:rsidRDefault="00E53E40" w:rsidP="00B50988">
      <w:pPr>
        <w:ind w:left="720"/>
        <w:rPr>
          <w:rFonts w:asciiTheme="minorHAnsi" w:hAnsiTheme="minorHAnsi"/>
        </w:rPr>
      </w:pPr>
    </w:p>
    <w:p w:rsidR="00B50988" w:rsidRPr="00103280" w:rsidRDefault="00B50988" w:rsidP="00B50988">
      <w:pPr>
        <w:ind w:left="720"/>
        <w:rPr>
          <w:rFonts w:asciiTheme="minorHAnsi" w:hAnsiTheme="minorHAnsi"/>
        </w:rPr>
      </w:pPr>
      <w:r w:rsidRPr="00103280">
        <w:rPr>
          <w:rFonts w:asciiTheme="minorHAnsi" w:hAnsiTheme="minorHAnsi"/>
        </w:rPr>
        <w:t>(F</w:t>
      </w:r>
      <w:r w:rsidR="007C5D92" w:rsidRPr="00103280">
        <w:rPr>
          <w:rFonts w:asciiTheme="minorHAnsi" w:hAnsiTheme="minorHAnsi"/>
        </w:rPr>
        <w:t>6</w:t>
      </w:r>
      <w:r w:rsidRPr="00103280">
        <w:rPr>
          <w:rFonts w:asciiTheme="minorHAnsi" w:hAnsiTheme="minorHAnsi"/>
        </w:rPr>
        <w:t xml:space="preserve">) f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df</m:t>
                    </m:r>
                  </m:e>
                  <m:sub>
                    <m:r>
                      <w:rPr>
                        <w:rFonts w:ascii="Cambria Math" w:hAnsi="Cambria Math"/>
                      </w:rPr>
                      <m:t>predictors</m:t>
                    </m:r>
                  </m:sub>
                </m:sSub>
                <m:r>
                  <w:rPr>
                    <w:rFonts w:ascii="Cambria Math" w:hAnsi="Cambria Math"/>
                  </w:rPr>
                  <m:t>)</m:t>
                </m:r>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b/>
        </w:rPr>
        <w:t xml:space="preserve"> </w:t>
      </w:r>
      <w:r w:rsidRPr="00103280">
        <w:rPr>
          <w:rFonts w:asciiTheme="minorHAnsi" w:hAnsiTheme="minorHAns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77.539(2)</m:t>
                </m:r>
              </m:num>
              <m:den>
                <m:r>
                  <w:rPr>
                    <w:rFonts w:ascii="Cambria Math" w:hAnsi="Cambria Math"/>
                  </w:rPr>
                  <m:t>917</m:t>
                </m:r>
              </m:den>
            </m:f>
          </m:e>
        </m:rad>
      </m:oMath>
      <w:r w:rsidRPr="00103280">
        <w:rPr>
          <w:rFonts w:asciiTheme="minorHAnsi" w:hAnsiTheme="minorHAnsi"/>
          <w:b/>
        </w:rPr>
        <w:t xml:space="preserve"> </w:t>
      </w:r>
      <w:r w:rsidRPr="00103280">
        <w:rPr>
          <w:rFonts w:asciiTheme="minorHAnsi" w:hAnsiTheme="minorHAnsi"/>
        </w:rPr>
        <w:t xml:space="preserve"> =  </w:t>
      </w:r>
      <w:r w:rsidR="001A7F2C" w:rsidRPr="00103280">
        <w:rPr>
          <w:rFonts w:asciiTheme="minorHAnsi" w:hAnsiTheme="minorHAnsi"/>
        </w:rPr>
        <w:t>0.411</w:t>
      </w:r>
    </w:p>
    <w:p w:rsidR="008A1C6D" w:rsidRPr="00103280" w:rsidRDefault="008A1C6D" w:rsidP="008A1C6D">
      <w:pPr>
        <w:ind w:left="720"/>
        <w:rPr>
          <w:rFonts w:asciiTheme="minorHAnsi" w:hAnsiTheme="minorHAnsi"/>
        </w:rPr>
      </w:pPr>
    </w:p>
    <w:tbl>
      <w:tblPr>
        <w:tblStyle w:val="TableGrid"/>
        <w:tblW w:w="0" w:type="auto"/>
        <w:tblInd w:w="985" w:type="dxa"/>
        <w:shd w:val="clear" w:color="auto" w:fill="DAEEF3" w:themeFill="accent5" w:themeFillTint="33"/>
        <w:tblLook w:val="04A0" w:firstRow="1" w:lastRow="0" w:firstColumn="1" w:lastColumn="0" w:noHBand="0" w:noVBand="1"/>
      </w:tblPr>
      <w:tblGrid>
        <w:gridCol w:w="9805"/>
      </w:tblGrid>
      <w:tr w:rsidR="008A1C6D" w:rsidRPr="00103280" w:rsidTr="007C5D92">
        <w:tc>
          <w:tcPr>
            <w:tcW w:w="9805" w:type="dxa"/>
            <w:shd w:val="clear" w:color="auto" w:fill="DAEEF3" w:themeFill="accent5" w:themeFillTint="33"/>
          </w:tcPr>
          <w:p w:rsidR="008A1C6D" w:rsidRPr="00103280" w:rsidRDefault="008A1C6D" w:rsidP="007C5D92">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rPr>
              <w:t>Screenshot from Excel Effect Size sheet</w:t>
            </w:r>
          </w:p>
          <w:p w:rsidR="003B4396" w:rsidRPr="00103280" w:rsidRDefault="003B4396" w:rsidP="007C5D92">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rsidR="003B4396" w:rsidRPr="00103280" w:rsidRDefault="003B4396" w:rsidP="003B4396">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noProof/>
              </w:rPr>
              <w:drawing>
                <wp:inline distT="0" distB="0" distL="0" distR="0" wp14:anchorId="05754074" wp14:editId="03A7F549">
                  <wp:extent cx="2475966" cy="267527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79971" cy="2679598"/>
                          </a:xfrm>
                          <a:prstGeom prst="rect">
                            <a:avLst/>
                          </a:prstGeom>
                        </pic:spPr>
                      </pic:pic>
                    </a:graphicData>
                  </a:graphic>
                </wp:inline>
              </w:drawing>
            </w:r>
          </w:p>
          <w:p w:rsidR="008A1C6D" w:rsidRPr="00103280" w:rsidRDefault="008A1C6D" w:rsidP="007C5D92">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rsidR="00ED7CCD" w:rsidRPr="00103280" w:rsidRDefault="00ED7CCD" w:rsidP="00ED7CCD">
      <w:pPr>
        <w:rPr>
          <w:rFonts w:asciiTheme="minorHAnsi" w:hAnsiTheme="minorHAnsi"/>
        </w:rPr>
      </w:pPr>
    </w:p>
    <w:p w:rsidR="00ED7CCD" w:rsidRPr="00103280" w:rsidRDefault="00ED7CCD" w:rsidP="00ED7CCD">
      <w:pPr>
        <w:rPr>
          <w:rFonts w:asciiTheme="minorHAnsi" w:hAnsiTheme="minorHAnsi"/>
          <w:b/>
        </w:rPr>
      </w:pPr>
      <w:r w:rsidRPr="00103280">
        <w:rPr>
          <w:rFonts w:asciiTheme="minorHAnsi" w:hAnsiTheme="minorHAnsi"/>
          <w:b/>
        </w:rPr>
        <w:t xml:space="preserve">Example 8: </w:t>
      </w:r>
      <w:r w:rsidR="0098484B" w:rsidRPr="00103280">
        <w:rPr>
          <w:rFonts w:asciiTheme="minorHAnsi" w:hAnsiTheme="minorHAnsi"/>
          <w:b/>
        </w:rPr>
        <w:t>Math Achievement and Student Group</w:t>
      </w:r>
      <w:r w:rsidRPr="00103280">
        <w:rPr>
          <w:rFonts w:asciiTheme="minorHAnsi" w:hAnsiTheme="minorHAnsi"/>
          <w:b/>
        </w:rPr>
        <w:t xml:space="preserve"> </w:t>
      </w:r>
    </w:p>
    <w:p w:rsidR="006303C0" w:rsidRPr="00103280" w:rsidRDefault="0098484B" w:rsidP="005A2514">
      <w:pPr>
        <w:ind w:left="720"/>
        <w:rPr>
          <w:rFonts w:asciiTheme="minorHAnsi" w:hAnsiTheme="minorHAnsi"/>
        </w:rPr>
      </w:pPr>
      <w:r w:rsidRPr="00103280">
        <w:rPr>
          <w:rFonts w:asciiTheme="minorHAnsi" w:hAnsiTheme="minorHAnsi"/>
        </w:rPr>
        <w:t>Watt, Huerta, and Lozano (2007)</w:t>
      </w:r>
      <w:r w:rsidR="00411F00" w:rsidRPr="00103280">
        <w:rPr>
          <w:rFonts w:asciiTheme="minorHAnsi" w:hAnsiTheme="minorHAnsi"/>
        </w:rPr>
        <w:t xml:space="preserve"> studied </w:t>
      </w:r>
      <w:r w:rsidR="006303C0" w:rsidRPr="00103280">
        <w:rPr>
          <w:rFonts w:asciiTheme="minorHAnsi" w:hAnsiTheme="minorHAnsi"/>
        </w:rPr>
        <w:t xml:space="preserve">several </w:t>
      </w:r>
      <w:r w:rsidR="00411F00" w:rsidRPr="00103280">
        <w:rPr>
          <w:rFonts w:asciiTheme="minorHAnsi" w:hAnsiTheme="minorHAnsi"/>
        </w:rPr>
        <w:t xml:space="preserve">student outcomes for those participating in </w:t>
      </w:r>
      <w:r w:rsidR="006303C0" w:rsidRPr="00103280">
        <w:rPr>
          <w:rFonts w:asciiTheme="minorHAnsi" w:hAnsiTheme="minorHAnsi"/>
        </w:rPr>
        <w:t xml:space="preserve">two groups, AVID and GEAR UP, and those participating in none. A total of four groups were studied: AVID, GEAR UP, AVID and GEAR UP (students enrolled in both), and a control group. </w:t>
      </w:r>
    </w:p>
    <w:p w:rsidR="006303C0" w:rsidRPr="00103280" w:rsidRDefault="006303C0" w:rsidP="005A2514">
      <w:pPr>
        <w:ind w:left="720"/>
        <w:rPr>
          <w:rFonts w:asciiTheme="minorHAnsi" w:hAnsiTheme="minorHAnsi"/>
        </w:rPr>
      </w:pPr>
    </w:p>
    <w:p w:rsidR="006303C0" w:rsidRPr="00103280" w:rsidRDefault="006303C0" w:rsidP="005A2514">
      <w:pPr>
        <w:ind w:left="720"/>
        <w:rPr>
          <w:rFonts w:asciiTheme="minorHAnsi" w:hAnsiTheme="minorHAnsi"/>
        </w:rPr>
      </w:pPr>
      <w:r w:rsidRPr="00103280">
        <w:rPr>
          <w:rFonts w:asciiTheme="minorHAnsi" w:hAnsiTheme="minorHAnsi"/>
        </w:rPr>
        <w:t>Below are the ANOVA results comparing math achievement across the four study groups. What is the effect size f for this study?</w:t>
      </w:r>
    </w:p>
    <w:p w:rsidR="005A2514" w:rsidRPr="00103280" w:rsidRDefault="005A2514" w:rsidP="005A2514">
      <w:pPr>
        <w:ind w:left="720"/>
        <w:rPr>
          <w:rFonts w:asciiTheme="minorHAnsi" w:hAnsiTheme="minorHAnsi"/>
        </w:rPr>
      </w:pPr>
    </w:p>
    <w:p w:rsidR="00B877EA" w:rsidRPr="00103280" w:rsidRDefault="0098484B" w:rsidP="005A2514">
      <w:pPr>
        <w:ind w:left="720"/>
        <w:rPr>
          <w:rFonts w:asciiTheme="minorHAnsi" w:hAnsiTheme="minorHAnsi"/>
        </w:rPr>
      </w:pPr>
      <w:r w:rsidRPr="00103280">
        <w:rPr>
          <w:rFonts w:asciiTheme="minorHAnsi" w:hAnsiTheme="minorHAnsi"/>
          <w:noProof/>
        </w:rPr>
        <w:drawing>
          <wp:inline distT="0" distB="0" distL="0" distR="0" wp14:anchorId="3AAD571E" wp14:editId="77AF4D45">
            <wp:extent cx="5648033" cy="28282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56626" cy="2832592"/>
                    </a:xfrm>
                    <a:prstGeom prst="rect">
                      <a:avLst/>
                    </a:prstGeom>
                  </pic:spPr>
                </pic:pic>
              </a:graphicData>
            </a:graphic>
          </wp:inline>
        </w:drawing>
      </w:r>
    </w:p>
    <w:p w:rsidR="00B877EA" w:rsidRPr="00103280" w:rsidRDefault="00B877EA" w:rsidP="005A2514">
      <w:pPr>
        <w:ind w:left="720"/>
        <w:rPr>
          <w:rFonts w:asciiTheme="minorHAnsi" w:hAnsiTheme="minorHAnsi"/>
        </w:rPr>
      </w:pPr>
    </w:p>
    <w:p w:rsidR="002126B8" w:rsidRPr="00103280" w:rsidRDefault="002126B8" w:rsidP="002126B8">
      <w:pPr>
        <w:ind w:left="720"/>
        <w:rPr>
          <w:rFonts w:asciiTheme="minorHAnsi" w:hAnsiTheme="minorHAnsi"/>
        </w:rPr>
      </w:pPr>
      <w:r w:rsidRPr="00103280">
        <w:rPr>
          <w:rFonts w:asciiTheme="minorHAnsi" w:hAnsiTheme="minorHAnsi"/>
        </w:rPr>
        <w:t xml:space="preserve">(F6) f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df</m:t>
                    </m:r>
                  </m:e>
                  <m:sub>
                    <m:r>
                      <w:rPr>
                        <w:rFonts w:ascii="Cambria Math" w:hAnsi="Cambria Math"/>
                      </w:rPr>
                      <m:t>predictors</m:t>
                    </m:r>
                  </m:sub>
                </m:sSub>
                <m:r>
                  <w:rPr>
                    <w:rFonts w:ascii="Cambria Math" w:hAnsi="Cambria Math"/>
                  </w:rPr>
                  <m:t>)</m:t>
                </m:r>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b/>
        </w:rPr>
        <w:t xml:space="preserve"> </w:t>
      </w:r>
      <w:r w:rsidRPr="00103280">
        <w:rPr>
          <w:rFonts w:asciiTheme="minorHAnsi" w:hAnsiTheme="minorHAns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1.98(3)</m:t>
                </m:r>
              </m:num>
              <m:den>
                <m:r>
                  <w:rPr>
                    <w:rFonts w:ascii="Cambria Math" w:hAnsi="Cambria Math"/>
                  </w:rPr>
                  <m:t>132</m:t>
                </m:r>
              </m:den>
            </m:f>
          </m:e>
        </m:rad>
      </m:oMath>
      <w:r w:rsidRPr="00103280">
        <w:rPr>
          <w:rFonts w:asciiTheme="minorHAnsi" w:hAnsiTheme="minorHAnsi"/>
          <w:b/>
        </w:rPr>
        <w:t xml:space="preserve"> </w:t>
      </w:r>
      <w:r w:rsidRPr="00103280">
        <w:rPr>
          <w:rFonts w:asciiTheme="minorHAnsi" w:hAnsiTheme="minorHAnsi"/>
        </w:rPr>
        <w:t xml:space="preserve"> =  </w:t>
      </w:r>
      <w:r w:rsidR="00D9595D" w:rsidRPr="00103280">
        <w:rPr>
          <w:rFonts w:asciiTheme="minorHAnsi" w:hAnsiTheme="minorHAnsi"/>
        </w:rPr>
        <w:t>0.212</w:t>
      </w:r>
    </w:p>
    <w:p w:rsidR="002126B8" w:rsidRPr="00103280" w:rsidRDefault="002126B8" w:rsidP="002126B8">
      <w:pPr>
        <w:ind w:left="720"/>
        <w:rPr>
          <w:rFonts w:asciiTheme="minorHAnsi" w:hAnsiTheme="minorHAnsi"/>
        </w:rPr>
      </w:pPr>
    </w:p>
    <w:tbl>
      <w:tblPr>
        <w:tblStyle w:val="TableGrid"/>
        <w:tblW w:w="0" w:type="auto"/>
        <w:tblInd w:w="985" w:type="dxa"/>
        <w:shd w:val="clear" w:color="auto" w:fill="DAEEF3" w:themeFill="accent5" w:themeFillTint="33"/>
        <w:tblLook w:val="04A0" w:firstRow="1" w:lastRow="0" w:firstColumn="1" w:lastColumn="0" w:noHBand="0" w:noVBand="1"/>
      </w:tblPr>
      <w:tblGrid>
        <w:gridCol w:w="9805"/>
      </w:tblGrid>
      <w:tr w:rsidR="002126B8" w:rsidRPr="00103280" w:rsidTr="006D5E4E">
        <w:tc>
          <w:tcPr>
            <w:tcW w:w="9805" w:type="dxa"/>
            <w:shd w:val="clear" w:color="auto" w:fill="DAEEF3" w:themeFill="accent5" w:themeFillTint="33"/>
          </w:tcPr>
          <w:p w:rsidR="002126B8" w:rsidRPr="00103280" w:rsidRDefault="002126B8" w:rsidP="006D5E4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rPr>
              <w:t>Screenshot from Excel Effect Size sheet</w:t>
            </w:r>
          </w:p>
          <w:p w:rsidR="00E34DBA" w:rsidRPr="00103280" w:rsidRDefault="00E34DBA" w:rsidP="006D5E4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rsidR="00E34DBA" w:rsidRPr="00103280" w:rsidRDefault="00E34DBA" w:rsidP="00E34DBA">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rPr>
            </w:pPr>
            <w:r w:rsidRPr="00103280">
              <w:rPr>
                <w:rFonts w:asciiTheme="minorHAnsi" w:hAnsiTheme="minorHAnsi"/>
                <w:noProof/>
              </w:rPr>
              <w:drawing>
                <wp:inline distT="0" distB="0" distL="0" distR="0" wp14:anchorId="78F079E0" wp14:editId="286A3C84">
                  <wp:extent cx="2272352" cy="242523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75066" cy="2428128"/>
                          </a:xfrm>
                          <a:prstGeom prst="rect">
                            <a:avLst/>
                          </a:prstGeom>
                        </pic:spPr>
                      </pic:pic>
                    </a:graphicData>
                  </a:graphic>
                </wp:inline>
              </w:drawing>
            </w:r>
          </w:p>
          <w:p w:rsidR="002126B8" w:rsidRPr="00103280" w:rsidRDefault="002126B8" w:rsidP="006D5E4E">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rsidR="00B877EA" w:rsidRPr="00103280" w:rsidRDefault="00B877EA" w:rsidP="005A2514">
      <w:pPr>
        <w:ind w:left="720"/>
        <w:rPr>
          <w:rFonts w:asciiTheme="minorHAnsi" w:hAnsiTheme="minorHAnsi"/>
        </w:rPr>
      </w:pPr>
    </w:p>
    <w:p w:rsidR="007572A6" w:rsidRPr="00103280" w:rsidRDefault="007572A6" w:rsidP="005A2514">
      <w:pPr>
        <w:ind w:left="720"/>
        <w:rPr>
          <w:rFonts w:asciiTheme="minorHAnsi" w:hAnsiTheme="minorHAnsi"/>
        </w:rPr>
      </w:pPr>
    </w:p>
    <w:p w:rsidR="007572A6" w:rsidRPr="00103280" w:rsidRDefault="007C2F5C" w:rsidP="007572A6">
      <w:pPr>
        <w:rPr>
          <w:rFonts w:asciiTheme="minorHAnsi" w:hAnsiTheme="minorHAnsi"/>
        </w:rPr>
      </w:pPr>
      <w:r w:rsidRPr="00103280">
        <w:rPr>
          <w:rFonts w:asciiTheme="minorHAnsi" w:hAnsiTheme="minorHAnsi"/>
          <w:b/>
        </w:rPr>
        <w:t>5.2</w:t>
      </w:r>
      <w:r w:rsidR="007572A6" w:rsidRPr="00103280">
        <w:rPr>
          <w:rFonts w:asciiTheme="minorHAnsi" w:hAnsiTheme="minorHAnsi"/>
          <w:b/>
        </w:rPr>
        <w:t xml:space="preserve"> Analysis of Variance</w:t>
      </w:r>
      <w:r w:rsidRPr="00103280">
        <w:rPr>
          <w:rFonts w:asciiTheme="minorHAnsi" w:hAnsiTheme="minorHAnsi"/>
          <w:b/>
        </w:rPr>
        <w:t xml:space="preserve"> with Several Factors</w:t>
      </w:r>
      <w:r w:rsidR="007572A6" w:rsidRPr="00103280">
        <w:rPr>
          <w:rFonts w:asciiTheme="minorHAnsi" w:hAnsiTheme="minorHAnsi"/>
        </w:rPr>
        <w:t xml:space="preserve">          </w:t>
      </w:r>
    </w:p>
    <w:p w:rsidR="009D4C74" w:rsidRPr="00103280" w:rsidRDefault="003D1D5D" w:rsidP="005A2514">
      <w:pPr>
        <w:ind w:left="720"/>
        <w:rPr>
          <w:rFonts w:asciiTheme="minorHAnsi" w:hAnsiTheme="minorHAnsi"/>
        </w:rPr>
      </w:pPr>
      <w:r w:rsidRPr="00103280">
        <w:rPr>
          <w:rFonts w:asciiTheme="minorHAnsi" w:hAnsiTheme="minorHAnsi"/>
        </w:rPr>
        <w:t>Multi-way ANOVA</w:t>
      </w:r>
      <w:r w:rsidR="009D4C74" w:rsidRPr="00103280">
        <w:rPr>
          <w:rFonts w:asciiTheme="minorHAnsi" w:hAnsiTheme="minorHAnsi"/>
        </w:rPr>
        <w:t>s</w:t>
      </w:r>
      <w:r w:rsidRPr="00103280">
        <w:rPr>
          <w:rFonts w:asciiTheme="minorHAnsi" w:hAnsiTheme="minorHAnsi"/>
        </w:rPr>
        <w:t xml:space="preserve"> contain more than one factor</w:t>
      </w:r>
      <w:r w:rsidR="009D4C74" w:rsidRPr="00103280">
        <w:rPr>
          <w:rFonts w:asciiTheme="minorHAnsi" w:hAnsiTheme="minorHAnsi"/>
        </w:rPr>
        <w:t xml:space="preserve"> (i.e., predictor, independent variable). As </w:t>
      </w:r>
      <w:r w:rsidR="008760AE" w:rsidRPr="00103280">
        <w:rPr>
          <w:rFonts w:asciiTheme="minorHAnsi" w:hAnsiTheme="minorHAnsi"/>
        </w:rPr>
        <w:t xml:space="preserve">an </w:t>
      </w:r>
      <w:r w:rsidR="009D4C74" w:rsidRPr="00103280">
        <w:rPr>
          <w:rFonts w:asciiTheme="minorHAnsi" w:hAnsiTheme="minorHAnsi"/>
        </w:rPr>
        <w:t xml:space="preserve">example, one may model student reading comprehension (DV) by type of phonics program (factor 1), sex (factor 2), and grade level (factor 3). </w:t>
      </w:r>
    </w:p>
    <w:p w:rsidR="009D4C74" w:rsidRPr="00103280" w:rsidRDefault="009D4C74" w:rsidP="005A2514">
      <w:pPr>
        <w:ind w:left="720"/>
        <w:rPr>
          <w:rFonts w:asciiTheme="minorHAnsi" w:hAnsiTheme="minorHAnsi"/>
        </w:rPr>
      </w:pPr>
    </w:p>
    <w:p w:rsidR="006D5E4E" w:rsidRPr="00103280" w:rsidRDefault="009D4C74" w:rsidP="005A2514">
      <w:pPr>
        <w:ind w:left="720"/>
        <w:rPr>
          <w:rFonts w:asciiTheme="minorHAnsi" w:hAnsiTheme="minorHAnsi"/>
        </w:rPr>
      </w:pPr>
      <w:r w:rsidRPr="00103280">
        <w:rPr>
          <w:rFonts w:asciiTheme="minorHAnsi" w:hAnsiTheme="minorHAnsi"/>
        </w:rPr>
        <w:t xml:space="preserve">Calculated </w:t>
      </w:r>
      <w:r w:rsidR="008760AE" w:rsidRPr="00103280">
        <w:rPr>
          <w:rFonts w:asciiTheme="minorHAnsi" w:hAnsiTheme="minorHAnsi"/>
        </w:rPr>
        <w:t xml:space="preserve">effect sizes for </w:t>
      </w:r>
      <w:r w:rsidRPr="00103280">
        <w:rPr>
          <w:rFonts w:asciiTheme="minorHAnsi" w:hAnsiTheme="minorHAnsi"/>
        </w:rPr>
        <w:t>factor</w:t>
      </w:r>
      <w:r w:rsidR="008760AE" w:rsidRPr="00103280">
        <w:rPr>
          <w:rFonts w:asciiTheme="minorHAnsi" w:hAnsiTheme="minorHAnsi"/>
        </w:rPr>
        <w:t>s</w:t>
      </w:r>
      <w:r w:rsidRPr="00103280">
        <w:rPr>
          <w:rFonts w:asciiTheme="minorHAnsi" w:hAnsiTheme="minorHAnsi"/>
        </w:rPr>
        <w:t xml:space="preserve"> in such model</w:t>
      </w:r>
      <w:r w:rsidR="008760AE" w:rsidRPr="00103280">
        <w:rPr>
          <w:rFonts w:asciiTheme="minorHAnsi" w:hAnsiTheme="minorHAnsi"/>
        </w:rPr>
        <w:t>s</w:t>
      </w:r>
      <w:r w:rsidRPr="00103280">
        <w:rPr>
          <w:rFonts w:asciiTheme="minorHAnsi" w:hAnsiTheme="minorHAnsi"/>
        </w:rPr>
        <w:t xml:space="preserve"> represent </w:t>
      </w:r>
      <w:r w:rsidR="00292CB4" w:rsidRPr="00103280">
        <w:rPr>
          <w:rFonts w:asciiTheme="minorHAnsi" w:hAnsiTheme="minorHAnsi"/>
        </w:rPr>
        <w:t>partial effect sizes which are</w:t>
      </w:r>
      <w:r w:rsidR="008760AE" w:rsidRPr="00103280">
        <w:rPr>
          <w:rFonts w:asciiTheme="minorHAnsi" w:hAnsiTheme="minorHAnsi"/>
        </w:rPr>
        <w:t xml:space="preserve"> effect sizes </w:t>
      </w:r>
      <w:r w:rsidR="00292CB4" w:rsidRPr="00103280">
        <w:rPr>
          <w:rFonts w:asciiTheme="minorHAnsi" w:hAnsiTheme="minorHAnsi"/>
        </w:rPr>
        <w:t xml:space="preserve">that partial out, or control, for the statistical effects of other predictors. When calculating </w:t>
      </w:r>
      <w:r w:rsidR="008760AE" w:rsidRPr="00103280">
        <w:rPr>
          <w:rFonts w:asciiTheme="minorHAnsi" w:hAnsiTheme="minorHAnsi"/>
        </w:rPr>
        <w:t xml:space="preserve">and reporting </w:t>
      </w:r>
      <w:r w:rsidR="00292CB4" w:rsidRPr="00103280">
        <w:rPr>
          <w:rFonts w:asciiTheme="minorHAnsi" w:hAnsiTheme="minorHAnsi"/>
        </w:rPr>
        <w:t xml:space="preserve">such </w:t>
      </w:r>
      <w:r w:rsidR="008760AE" w:rsidRPr="00103280">
        <w:rPr>
          <w:rFonts w:asciiTheme="minorHAnsi" w:hAnsiTheme="minorHAnsi"/>
        </w:rPr>
        <w:t>effect sizes</w:t>
      </w:r>
      <w:r w:rsidR="00292CB4" w:rsidRPr="00103280">
        <w:rPr>
          <w:rFonts w:asciiTheme="minorHAnsi" w:hAnsiTheme="minorHAnsi"/>
        </w:rPr>
        <w:t xml:space="preserve"> one should be clear that these </w:t>
      </w:r>
      <w:r w:rsidR="008760AE" w:rsidRPr="00103280">
        <w:rPr>
          <w:rFonts w:asciiTheme="minorHAnsi" w:hAnsiTheme="minorHAnsi"/>
        </w:rPr>
        <w:t>effect sizes</w:t>
      </w:r>
      <w:r w:rsidR="00292CB4" w:rsidRPr="00103280">
        <w:rPr>
          <w:rFonts w:asciiTheme="minorHAnsi" w:hAnsiTheme="minorHAnsi"/>
        </w:rPr>
        <w:t xml:space="preserve"> are adjusted based upon the statistical control of other </w:t>
      </w:r>
      <w:proofErr w:type="gramStart"/>
      <w:r w:rsidR="00292CB4" w:rsidRPr="00103280">
        <w:rPr>
          <w:rFonts w:asciiTheme="minorHAnsi" w:hAnsiTheme="minorHAnsi"/>
        </w:rPr>
        <w:t>variables</w:t>
      </w:r>
      <w:proofErr w:type="gramEnd"/>
      <w:r w:rsidR="006D5E4E" w:rsidRPr="00103280">
        <w:rPr>
          <w:rFonts w:asciiTheme="minorHAnsi" w:hAnsiTheme="minorHAnsi"/>
        </w:rPr>
        <w:t xml:space="preserve"> so </w:t>
      </w:r>
      <w:r w:rsidR="008760AE" w:rsidRPr="00103280">
        <w:rPr>
          <w:rFonts w:asciiTheme="minorHAnsi" w:hAnsiTheme="minorHAnsi"/>
        </w:rPr>
        <w:t>readers</w:t>
      </w:r>
      <w:r w:rsidR="006D5E4E" w:rsidRPr="00103280">
        <w:rPr>
          <w:rFonts w:asciiTheme="minorHAnsi" w:hAnsiTheme="minorHAnsi"/>
        </w:rPr>
        <w:t xml:space="preserve"> won’t confuse these effect sizes with those calculated from unadjusted models (e.g., the effect sizes from all examples shown above which represent simple bivariate associations). </w:t>
      </w:r>
    </w:p>
    <w:p w:rsidR="00C7067B" w:rsidRPr="00103280" w:rsidRDefault="00C7067B" w:rsidP="00C7067B">
      <w:pPr>
        <w:rPr>
          <w:rFonts w:asciiTheme="minorHAnsi" w:hAnsiTheme="minorHAnsi"/>
        </w:rPr>
      </w:pPr>
    </w:p>
    <w:p w:rsidR="00C7067B" w:rsidRPr="00103280" w:rsidRDefault="00C7067B" w:rsidP="00C7067B">
      <w:pPr>
        <w:rPr>
          <w:rFonts w:asciiTheme="minorHAnsi" w:hAnsiTheme="minorHAnsi"/>
          <w:b/>
        </w:rPr>
      </w:pPr>
      <w:r w:rsidRPr="00103280">
        <w:rPr>
          <w:rFonts w:asciiTheme="minorHAnsi" w:hAnsiTheme="minorHAnsi"/>
          <w:b/>
        </w:rPr>
        <w:t xml:space="preserve">Example 9: Blood Pressure by Disease and Drug </w:t>
      </w:r>
    </w:p>
    <w:p w:rsidR="006218B8" w:rsidRPr="00103280" w:rsidRDefault="00C7067B" w:rsidP="006218B8">
      <w:pPr>
        <w:ind w:left="720"/>
        <w:rPr>
          <w:rFonts w:asciiTheme="minorHAnsi" w:hAnsiTheme="minorHAnsi"/>
        </w:rPr>
      </w:pPr>
      <w:r w:rsidRPr="00103280">
        <w:rPr>
          <w:rFonts w:asciiTheme="minorHAnsi" w:hAnsiTheme="minorHAnsi"/>
        </w:rPr>
        <w:t xml:space="preserve">Stata, a statistical analysis company, illustrates two-way ANOVA using change in systolic blood pressure (DV) by drug assignment (Factor 1) and </w:t>
      </w:r>
      <w:r w:rsidR="006218B8" w:rsidRPr="00103280">
        <w:rPr>
          <w:rFonts w:asciiTheme="minorHAnsi" w:hAnsiTheme="minorHAnsi"/>
        </w:rPr>
        <w:t xml:space="preserve">patient </w:t>
      </w:r>
      <w:r w:rsidRPr="00103280">
        <w:rPr>
          <w:rFonts w:asciiTheme="minorHAnsi" w:hAnsiTheme="minorHAnsi"/>
        </w:rPr>
        <w:t>dise</w:t>
      </w:r>
      <w:r w:rsidR="006218B8" w:rsidRPr="00103280">
        <w:rPr>
          <w:rFonts w:asciiTheme="minorHAnsi" w:hAnsiTheme="minorHAnsi"/>
        </w:rPr>
        <w:t>ase (Factor 2). The data are reported below in table form and can be read into Stata with the following command.</w:t>
      </w:r>
    </w:p>
    <w:p w:rsidR="006218B8" w:rsidRPr="00103280" w:rsidRDefault="006218B8" w:rsidP="006218B8">
      <w:pPr>
        <w:ind w:left="720"/>
        <w:rPr>
          <w:rFonts w:asciiTheme="minorHAnsi" w:hAnsiTheme="minorHAnsi"/>
        </w:rPr>
      </w:pPr>
    </w:p>
    <w:p w:rsidR="006218B8" w:rsidRPr="00103280" w:rsidRDefault="006218B8" w:rsidP="006218B8">
      <w:pPr>
        <w:ind w:left="720"/>
        <w:rPr>
          <w:rFonts w:asciiTheme="minorHAnsi" w:hAnsiTheme="minorHAnsi"/>
        </w:rPr>
      </w:pPr>
      <w:r w:rsidRPr="00103280">
        <w:rPr>
          <w:rFonts w:asciiTheme="minorHAnsi" w:hAnsiTheme="minorHAnsi"/>
        </w:rPr>
        <w:t>“use http://www.stata-press.com/data/r13/systolic”</w:t>
      </w:r>
    </w:p>
    <w:p w:rsidR="00C7067B" w:rsidRPr="00103280" w:rsidRDefault="00C7067B" w:rsidP="006218B8">
      <w:pPr>
        <w:ind w:left="1440"/>
        <w:rPr>
          <w:rFonts w:asciiTheme="minorHAnsi" w:hAnsiTheme="minorHAnsi"/>
        </w:rPr>
      </w:pPr>
    </w:p>
    <w:p w:rsidR="00C7067B" w:rsidRPr="00103280" w:rsidRDefault="00C7067B" w:rsidP="006218B8">
      <w:pPr>
        <w:ind w:left="1440"/>
        <w:rPr>
          <w:rFonts w:asciiTheme="minorHAnsi" w:hAnsiTheme="minorHAnsi"/>
        </w:rPr>
      </w:pPr>
      <w:r w:rsidRPr="00103280">
        <w:rPr>
          <w:rFonts w:asciiTheme="minorHAnsi" w:hAnsiTheme="minorHAnsi"/>
          <w:noProof/>
        </w:rPr>
        <w:drawing>
          <wp:inline distT="0" distB="0" distL="0" distR="0" wp14:anchorId="74E38E70" wp14:editId="1811AF83">
            <wp:extent cx="2580952" cy="15904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80952" cy="1590476"/>
                    </a:xfrm>
                    <a:prstGeom prst="rect">
                      <a:avLst/>
                    </a:prstGeom>
                  </pic:spPr>
                </pic:pic>
              </a:graphicData>
            </a:graphic>
          </wp:inline>
        </w:drawing>
      </w:r>
    </w:p>
    <w:p w:rsidR="006218B8" w:rsidRPr="00103280" w:rsidRDefault="006218B8" w:rsidP="006218B8">
      <w:pPr>
        <w:rPr>
          <w:rFonts w:asciiTheme="minorHAnsi" w:hAnsiTheme="minorHAnsi"/>
        </w:rPr>
      </w:pPr>
    </w:p>
    <w:p w:rsidR="006218B8" w:rsidRPr="00103280" w:rsidRDefault="006218B8" w:rsidP="006218B8">
      <w:pPr>
        <w:ind w:left="720"/>
        <w:rPr>
          <w:rFonts w:asciiTheme="minorHAnsi" w:hAnsiTheme="minorHAnsi"/>
        </w:rPr>
      </w:pPr>
      <w:r w:rsidRPr="00103280">
        <w:rPr>
          <w:rFonts w:asciiTheme="minorHAnsi" w:hAnsiTheme="minorHAnsi"/>
        </w:rPr>
        <w:t xml:space="preserve">ANOVA results are reported below. What </w:t>
      </w:r>
      <w:r w:rsidR="0064266B" w:rsidRPr="00103280">
        <w:rPr>
          <w:rFonts w:asciiTheme="minorHAnsi" w:hAnsiTheme="minorHAnsi"/>
        </w:rPr>
        <w:t>are</w:t>
      </w:r>
      <w:r w:rsidRPr="00103280">
        <w:rPr>
          <w:rFonts w:asciiTheme="minorHAnsi" w:hAnsiTheme="minorHAnsi"/>
        </w:rPr>
        <w:t xml:space="preserve"> </w:t>
      </w:r>
      <w:r w:rsidR="0064266B" w:rsidRPr="00103280">
        <w:rPr>
          <w:rFonts w:asciiTheme="minorHAnsi" w:hAnsiTheme="minorHAnsi"/>
        </w:rPr>
        <w:t>effect size</w:t>
      </w:r>
      <w:r w:rsidRPr="00103280">
        <w:rPr>
          <w:rFonts w:asciiTheme="minorHAnsi" w:hAnsiTheme="minorHAnsi"/>
        </w:rPr>
        <w:t xml:space="preserve"> f for drug, disease, and the interaction between drug and disease?</w:t>
      </w:r>
    </w:p>
    <w:p w:rsidR="00344C16" w:rsidRPr="00103280" w:rsidRDefault="00344C16" w:rsidP="006218B8">
      <w:pPr>
        <w:ind w:left="720"/>
        <w:rPr>
          <w:rFonts w:asciiTheme="minorHAnsi" w:hAnsiTheme="minorHAnsi"/>
        </w:rPr>
      </w:pPr>
    </w:p>
    <w:p w:rsidR="006218B8" w:rsidRPr="00103280" w:rsidRDefault="00344C16" w:rsidP="00344C16">
      <w:pPr>
        <w:ind w:left="720"/>
        <w:rPr>
          <w:rFonts w:asciiTheme="minorHAnsi" w:hAnsiTheme="minorHAnsi"/>
        </w:rPr>
      </w:pPr>
      <w:r w:rsidRPr="00103280">
        <w:rPr>
          <w:rFonts w:asciiTheme="minorHAnsi" w:hAnsiTheme="minorHAnsi"/>
        </w:rPr>
        <w:t>Drug f</w:t>
      </w:r>
    </w:p>
    <w:p w:rsidR="00344C16" w:rsidRPr="00103280" w:rsidRDefault="00344C16" w:rsidP="00344C16">
      <w:pPr>
        <w:ind w:left="720"/>
        <w:rPr>
          <w:rFonts w:asciiTheme="minorHAnsi" w:hAnsiTheme="minorHAnsi"/>
        </w:rPr>
      </w:pPr>
      <w:r w:rsidRPr="00103280">
        <w:rPr>
          <w:rFonts w:asciiTheme="minorHAnsi" w:hAnsiTheme="minorHAnsi"/>
        </w:rPr>
        <w:t xml:space="preserve">(F6) f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df</m:t>
                    </m:r>
                  </m:e>
                  <m:sub>
                    <m:r>
                      <w:rPr>
                        <w:rFonts w:ascii="Cambria Math" w:hAnsi="Cambria Math"/>
                      </w:rPr>
                      <m:t>predictors</m:t>
                    </m:r>
                  </m:sub>
                </m:sSub>
                <m:r>
                  <w:rPr>
                    <w:rFonts w:ascii="Cambria Math" w:hAnsi="Cambria Math"/>
                  </w:rPr>
                  <m:t>)</m:t>
                </m:r>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b/>
        </w:rPr>
        <w:t xml:space="preserve"> </w:t>
      </w:r>
      <w:r w:rsidRPr="00103280">
        <w:rPr>
          <w:rFonts w:asciiTheme="minorHAnsi" w:hAnsiTheme="minorHAns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9.05(3)</m:t>
                </m:r>
              </m:num>
              <m:den>
                <m:r>
                  <w:rPr>
                    <w:rFonts w:ascii="Cambria Math" w:hAnsi="Cambria Math"/>
                  </w:rPr>
                  <m:t>46</m:t>
                </m:r>
              </m:den>
            </m:f>
          </m:e>
        </m:rad>
      </m:oMath>
      <w:r w:rsidRPr="00103280">
        <w:rPr>
          <w:rFonts w:asciiTheme="minorHAnsi" w:hAnsiTheme="minorHAnsi"/>
          <w:b/>
        </w:rPr>
        <w:t xml:space="preserve"> </w:t>
      </w:r>
      <w:r w:rsidRPr="00103280">
        <w:rPr>
          <w:rFonts w:asciiTheme="minorHAnsi" w:hAnsiTheme="minorHAnsi"/>
        </w:rPr>
        <w:t xml:space="preserve"> =  0.768</w:t>
      </w:r>
    </w:p>
    <w:p w:rsidR="006218B8" w:rsidRPr="00103280" w:rsidRDefault="006218B8" w:rsidP="006218B8">
      <w:pPr>
        <w:rPr>
          <w:rFonts w:asciiTheme="minorHAnsi" w:hAnsiTheme="minorHAnsi"/>
        </w:rPr>
      </w:pPr>
    </w:p>
    <w:p w:rsidR="00344C16" w:rsidRPr="00103280" w:rsidRDefault="00344C16" w:rsidP="00344C16">
      <w:pPr>
        <w:ind w:left="720"/>
        <w:rPr>
          <w:rFonts w:asciiTheme="minorHAnsi" w:hAnsiTheme="minorHAnsi"/>
        </w:rPr>
      </w:pPr>
      <w:r w:rsidRPr="00103280">
        <w:rPr>
          <w:rFonts w:asciiTheme="minorHAnsi" w:hAnsiTheme="minorHAnsi"/>
        </w:rPr>
        <w:t>Disease f</w:t>
      </w:r>
    </w:p>
    <w:p w:rsidR="00344C16" w:rsidRPr="00103280" w:rsidRDefault="00344C16" w:rsidP="00344C16">
      <w:pPr>
        <w:ind w:left="720"/>
        <w:rPr>
          <w:rFonts w:asciiTheme="minorHAnsi" w:hAnsiTheme="minorHAnsi"/>
        </w:rPr>
      </w:pPr>
      <w:r w:rsidRPr="00103280">
        <w:rPr>
          <w:rFonts w:asciiTheme="minorHAnsi" w:hAnsiTheme="minorHAnsi"/>
        </w:rPr>
        <w:t xml:space="preserve">(F6) f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df</m:t>
                    </m:r>
                  </m:e>
                  <m:sub>
                    <m:r>
                      <w:rPr>
                        <w:rFonts w:ascii="Cambria Math" w:hAnsi="Cambria Math"/>
                      </w:rPr>
                      <m:t>predictors</m:t>
                    </m:r>
                  </m:sub>
                </m:sSub>
                <m:r>
                  <w:rPr>
                    <w:rFonts w:ascii="Cambria Math" w:hAnsi="Cambria Math"/>
                  </w:rPr>
                  <m:t>)</m:t>
                </m:r>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b/>
        </w:rPr>
        <w:t xml:space="preserve"> </w:t>
      </w:r>
      <w:r w:rsidRPr="00103280">
        <w:rPr>
          <w:rFonts w:asciiTheme="minorHAnsi" w:hAnsiTheme="minorHAns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1.88(2)</m:t>
                </m:r>
              </m:num>
              <m:den>
                <m:r>
                  <w:rPr>
                    <w:rFonts w:ascii="Cambria Math" w:hAnsi="Cambria Math"/>
                  </w:rPr>
                  <m:t>46</m:t>
                </m:r>
              </m:den>
            </m:f>
          </m:e>
        </m:rad>
      </m:oMath>
      <w:r w:rsidRPr="00103280">
        <w:rPr>
          <w:rFonts w:asciiTheme="minorHAnsi" w:hAnsiTheme="minorHAnsi"/>
          <w:b/>
        </w:rPr>
        <w:t xml:space="preserve"> </w:t>
      </w:r>
      <w:r w:rsidRPr="00103280">
        <w:rPr>
          <w:rFonts w:asciiTheme="minorHAnsi" w:hAnsiTheme="minorHAnsi"/>
        </w:rPr>
        <w:t xml:space="preserve"> =  0.285</w:t>
      </w:r>
    </w:p>
    <w:p w:rsidR="00344C16" w:rsidRPr="00103280" w:rsidRDefault="00344C16" w:rsidP="00344C16">
      <w:pPr>
        <w:ind w:left="720"/>
        <w:rPr>
          <w:rFonts w:asciiTheme="minorHAnsi" w:hAnsiTheme="minorHAnsi"/>
        </w:rPr>
      </w:pPr>
    </w:p>
    <w:p w:rsidR="00344C16" w:rsidRPr="00103280" w:rsidRDefault="00344C16" w:rsidP="00344C16">
      <w:pPr>
        <w:ind w:left="720"/>
        <w:rPr>
          <w:rFonts w:asciiTheme="minorHAnsi" w:hAnsiTheme="minorHAnsi"/>
        </w:rPr>
      </w:pPr>
      <w:r w:rsidRPr="00103280">
        <w:rPr>
          <w:rFonts w:asciiTheme="minorHAnsi" w:hAnsiTheme="minorHAnsi"/>
        </w:rPr>
        <w:t>Drug by Disease Interaction</w:t>
      </w:r>
    </w:p>
    <w:p w:rsidR="00344C16" w:rsidRPr="00103280" w:rsidRDefault="00344C16" w:rsidP="00344C16">
      <w:pPr>
        <w:ind w:left="720"/>
        <w:rPr>
          <w:rFonts w:asciiTheme="minorHAnsi" w:hAnsiTheme="minorHAnsi"/>
        </w:rPr>
      </w:pPr>
      <w:r w:rsidRPr="00103280">
        <w:rPr>
          <w:rFonts w:asciiTheme="minorHAnsi" w:hAnsiTheme="minorHAnsi"/>
        </w:rPr>
        <w:t xml:space="preserve">(F6) f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df</m:t>
                    </m:r>
                  </m:e>
                  <m:sub>
                    <m:r>
                      <w:rPr>
                        <w:rFonts w:ascii="Cambria Math" w:hAnsi="Cambria Math"/>
                      </w:rPr>
                      <m:t>predictors</m:t>
                    </m:r>
                  </m:sub>
                </m:sSub>
                <m:r>
                  <w:rPr>
                    <w:rFonts w:ascii="Cambria Math" w:hAnsi="Cambria Math"/>
                  </w:rPr>
                  <m:t>)</m:t>
                </m:r>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b/>
        </w:rPr>
        <w:t xml:space="preserve"> </w:t>
      </w:r>
      <w:r w:rsidRPr="00103280">
        <w:rPr>
          <w:rFonts w:asciiTheme="minorHAnsi" w:hAnsiTheme="minorHAns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1.07(6)</m:t>
                </m:r>
              </m:num>
              <m:den>
                <m:r>
                  <w:rPr>
                    <w:rFonts w:ascii="Cambria Math" w:hAnsi="Cambria Math"/>
                  </w:rPr>
                  <m:t>46</m:t>
                </m:r>
              </m:den>
            </m:f>
          </m:e>
        </m:rad>
      </m:oMath>
      <w:r w:rsidRPr="00103280">
        <w:rPr>
          <w:rFonts w:asciiTheme="minorHAnsi" w:hAnsiTheme="minorHAnsi"/>
          <w:b/>
        </w:rPr>
        <w:t xml:space="preserve"> </w:t>
      </w:r>
      <w:r w:rsidRPr="00103280">
        <w:rPr>
          <w:rFonts w:asciiTheme="minorHAnsi" w:hAnsiTheme="minorHAnsi"/>
        </w:rPr>
        <w:t xml:space="preserve"> =  0.</w:t>
      </w:r>
      <w:r w:rsidR="00010C6B" w:rsidRPr="00103280">
        <w:rPr>
          <w:rFonts w:asciiTheme="minorHAnsi" w:hAnsiTheme="minorHAnsi"/>
        </w:rPr>
        <w:t>373</w:t>
      </w:r>
    </w:p>
    <w:p w:rsidR="000B0A54" w:rsidRPr="00103280" w:rsidRDefault="000B0A54" w:rsidP="000B0A54">
      <w:pPr>
        <w:ind w:left="720"/>
        <w:rPr>
          <w:rFonts w:asciiTheme="minorHAnsi" w:hAnsiTheme="minorHAnsi"/>
        </w:rPr>
      </w:pPr>
    </w:p>
    <w:tbl>
      <w:tblPr>
        <w:tblStyle w:val="TableGrid"/>
        <w:tblW w:w="0" w:type="auto"/>
        <w:tblInd w:w="985" w:type="dxa"/>
        <w:shd w:val="clear" w:color="auto" w:fill="DAEEF3" w:themeFill="accent5" w:themeFillTint="33"/>
        <w:tblLook w:val="04A0" w:firstRow="1" w:lastRow="0" w:firstColumn="1" w:lastColumn="0" w:noHBand="0" w:noVBand="1"/>
      </w:tblPr>
      <w:tblGrid>
        <w:gridCol w:w="9805"/>
      </w:tblGrid>
      <w:tr w:rsidR="000B0A54" w:rsidRPr="00103280" w:rsidTr="00B76069">
        <w:tc>
          <w:tcPr>
            <w:tcW w:w="9805" w:type="dxa"/>
            <w:shd w:val="clear" w:color="auto" w:fill="DAEEF3" w:themeFill="accent5" w:themeFillTint="33"/>
          </w:tcPr>
          <w:p w:rsidR="000B0A54" w:rsidRPr="00103280" w:rsidRDefault="000B0A54" w:rsidP="00B7606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rPr>
              <w:t>Screenshot from Excel Effect Size sheet</w:t>
            </w:r>
          </w:p>
          <w:p w:rsidR="00472785" w:rsidRPr="00103280" w:rsidRDefault="00472785" w:rsidP="00B7606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noProof/>
              </w:rPr>
              <w:drawing>
                <wp:inline distT="0" distB="0" distL="0" distR="0" wp14:anchorId="29EDA017" wp14:editId="14739D6D">
                  <wp:extent cx="1549021" cy="16443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554157" cy="1649797"/>
                          </a:xfrm>
                          <a:prstGeom prst="rect">
                            <a:avLst/>
                          </a:prstGeom>
                        </pic:spPr>
                      </pic:pic>
                    </a:graphicData>
                  </a:graphic>
                </wp:inline>
              </w:drawing>
            </w:r>
            <w:r w:rsidR="00953343" w:rsidRPr="00103280">
              <w:rPr>
                <w:rFonts w:asciiTheme="minorHAnsi" w:hAnsiTheme="minorHAnsi"/>
                <w:noProof/>
              </w:rPr>
              <w:t xml:space="preserve"> </w:t>
            </w:r>
            <w:r w:rsidR="00953343" w:rsidRPr="00103280">
              <w:rPr>
                <w:rFonts w:asciiTheme="minorHAnsi" w:hAnsiTheme="minorHAnsi"/>
                <w:noProof/>
              </w:rPr>
              <w:drawing>
                <wp:inline distT="0" distB="0" distL="0" distR="0" wp14:anchorId="5489386F" wp14:editId="4BECD96E">
                  <wp:extent cx="1493500" cy="162296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506473" cy="1637065"/>
                          </a:xfrm>
                          <a:prstGeom prst="rect">
                            <a:avLst/>
                          </a:prstGeom>
                        </pic:spPr>
                      </pic:pic>
                    </a:graphicData>
                  </a:graphic>
                </wp:inline>
              </w:drawing>
            </w:r>
            <w:r w:rsidR="00953343" w:rsidRPr="00103280">
              <w:rPr>
                <w:rFonts w:asciiTheme="minorHAnsi" w:hAnsiTheme="minorHAnsi"/>
                <w:noProof/>
              </w:rPr>
              <w:t xml:space="preserve"> </w:t>
            </w:r>
            <w:r w:rsidR="00953343" w:rsidRPr="00103280">
              <w:rPr>
                <w:rFonts w:asciiTheme="minorHAnsi" w:hAnsiTheme="minorHAnsi"/>
                <w:noProof/>
              </w:rPr>
              <w:drawing>
                <wp:inline distT="0" distB="0" distL="0" distR="0" wp14:anchorId="6B746075" wp14:editId="66C5B877">
                  <wp:extent cx="1536242" cy="1648309"/>
                  <wp:effectExtent l="0" t="0" r="698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549473" cy="1662505"/>
                          </a:xfrm>
                          <a:prstGeom prst="rect">
                            <a:avLst/>
                          </a:prstGeom>
                        </pic:spPr>
                      </pic:pic>
                    </a:graphicData>
                  </a:graphic>
                </wp:inline>
              </w:drawing>
            </w:r>
          </w:p>
          <w:p w:rsidR="000B0A54" w:rsidRPr="00103280" w:rsidRDefault="000B0A54" w:rsidP="00B7606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rsidR="000B0A54" w:rsidRPr="00103280" w:rsidRDefault="000B0A54" w:rsidP="000B0A54">
      <w:pPr>
        <w:ind w:left="720"/>
        <w:rPr>
          <w:rFonts w:asciiTheme="minorHAnsi" w:hAnsiTheme="minorHAnsi"/>
        </w:rPr>
      </w:pPr>
    </w:p>
    <w:p w:rsidR="006218B8" w:rsidRPr="00103280" w:rsidRDefault="006218B8" w:rsidP="006218B8">
      <w:pPr>
        <w:rPr>
          <w:rFonts w:asciiTheme="minorHAnsi" w:hAnsiTheme="minorHAnsi"/>
        </w:rPr>
      </w:pPr>
      <w:r w:rsidRPr="00103280">
        <w:rPr>
          <w:rFonts w:asciiTheme="minorHAnsi" w:hAnsiTheme="minorHAnsi"/>
        </w:rPr>
        <w:tab/>
      </w:r>
      <w:r w:rsidRPr="00103280">
        <w:rPr>
          <w:rFonts w:asciiTheme="minorHAnsi" w:hAnsiTheme="minorHAnsi"/>
          <w:noProof/>
        </w:rPr>
        <w:drawing>
          <wp:inline distT="0" distB="0" distL="0" distR="0" wp14:anchorId="6AAF7881" wp14:editId="176DD202">
            <wp:extent cx="5418325" cy="245665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28874" cy="2461433"/>
                    </a:xfrm>
                    <a:prstGeom prst="rect">
                      <a:avLst/>
                    </a:prstGeom>
                  </pic:spPr>
                </pic:pic>
              </a:graphicData>
            </a:graphic>
          </wp:inline>
        </w:drawing>
      </w:r>
    </w:p>
    <w:p w:rsidR="006218B8" w:rsidRPr="00103280" w:rsidRDefault="006218B8" w:rsidP="006218B8">
      <w:pPr>
        <w:ind w:left="1440"/>
        <w:rPr>
          <w:rFonts w:asciiTheme="minorHAnsi" w:hAnsiTheme="minorHAnsi"/>
        </w:rPr>
      </w:pPr>
    </w:p>
    <w:p w:rsidR="009D4C74" w:rsidRPr="00103280" w:rsidRDefault="00725A3D" w:rsidP="005A2514">
      <w:pPr>
        <w:ind w:left="720"/>
        <w:rPr>
          <w:rFonts w:asciiTheme="minorHAnsi" w:hAnsiTheme="minorHAnsi"/>
        </w:rPr>
      </w:pPr>
      <w:r w:rsidRPr="00103280">
        <w:rPr>
          <w:rFonts w:asciiTheme="minorHAnsi" w:hAnsiTheme="minorHAnsi"/>
        </w:rPr>
        <w:t xml:space="preserve">These effect sizes, 0.768 for drug, 0.285 for disease, and 0.373 for the interaction are </w:t>
      </w:r>
      <w:proofErr w:type="spellStart"/>
      <w:r w:rsidRPr="00103280">
        <w:rPr>
          <w:rFonts w:asciiTheme="minorHAnsi" w:hAnsiTheme="minorHAnsi"/>
        </w:rPr>
        <w:t>partialed</w:t>
      </w:r>
      <w:proofErr w:type="spellEnd"/>
      <w:r w:rsidRPr="00103280">
        <w:rPr>
          <w:rFonts w:asciiTheme="minorHAnsi" w:hAnsiTheme="minorHAnsi"/>
        </w:rPr>
        <w:t xml:space="preserve"> effects that </w:t>
      </w:r>
      <w:proofErr w:type="gramStart"/>
      <w:r w:rsidRPr="00103280">
        <w:rPr>
          <w:rFonts w:asciiTheme="minorHAnsi" w:hAnsiTheme="minorHAnsi"/>
        </w:rPr>
        <w:t>take into account</w:t>
      </w:r>
      <w:proofErr w:type="gramEnd"/>
      <w:r w:rsidRPr="00103280">
        <w:rPr>
          <w:rFonts w:asciiTheme="minorHAnsi" w:hAnsiTheme="minorHAnsi"/>
        </w:rPr>
        <w:t xml:space="preserve"> the other predictors in the model. These effect sizes can be used for assessing power and sample size determination for those who wish to replicate or perform a similar study. </w:t>
      </w:r>
    </w:p>
    <w:p w:rsidR="00214CC5" w:rsidRDefault="00214CC5" w:rsidP="005A2514">
      <w:pPr>
        <w:ind w:left="720"/>
        <w:rPr>
          <w:rFonts w:asciiTheme="minorHAnsi" w:hAnsiTheme="minorHAnsi"/>
        </w:rPr>
      </w:pPr>
    </w:p>
    <w:p w:rsidR="005468BF" w:rsidRDefault="005468BF" w:rsidP="005A2514">
      <w:pPr>
        <w:ind w:left="720"/>
        <w:rPr>
          <w:rFonts w:asciiTheme="minorHAnsi" w:hAnsiTheme="minorHAnsi"/>
        </w:rPr>
      </w:pPr>
    </w:p>
    <w:p w:rsidR="005468BF" w:rsidRPr="00103280" w:rsidRDefault="005468BF" w:rsidP="005A2514">
      <w:pPr>
        <w:ind w:left="720"/>
        <w:rPr>
          <w:rFonts w:asciiTheme="minorHAnsi" w:hAnsiTheme="minorHAnsi"/>
        </w:rPr>
      </w:pPr>
    </w:p>
    <w:p w:rsidR="00214CC5" w:rsidRPr="00103280" w:rsidRDefault="00214CC5" w:rsidP="00214CC5">
      <w:pPr>
        <w:rPr>
          <w:rFonts w:asciiTheme="minorHAnsi" w:hAnsiTheme="minorHAnsi"/>
        </w:rPr>
      </w:pPr>
      <w:r w:rsidRPr="00103280">
        <w:rPr>
          <w:rFonts w:asciiTheme="minorHAnsi" w:hAnsiTheme="minorHAnsi"/>
          <w:b/>
        </w:rPr>
        <w:lastRenderedPageBreak/>
        <w:t>5.3 Analysis of Covariance from Existing Studies</w:t>
      </w:r>
      <w:r w:rsidRPr="00103280">
        <w:rPr>
          <w:rFonts w:asciiTheme="minorHAnsi" w:hAnsiTheme="minorHAnsi"/>
        </w:rPr>
        <w:t xml:space="preserve">          </w:t>
      </w:r>
    </w:p>
    <w:p w:rsidR="00214CC5" w:rsidRPr="00103280" w:rsidRDefault="00214CC5" w:rsidP="002D4C33">
      <w:pPr>
        <w:ind w:left="720"/>
        <w:rPr>
          <w:rFonts w:asciiTheme="minorHAnsi" w:hAnsiTheme="minorHAnsi"/>
        </w:rPr>
      </w:pPr>
      <w:r w:rsidRPr="00103280">
        <w:rPr>
          <w:rFonts w:asciiTheme="minorHAnsi" w:hAnsiTheme="minorHAnsi"/>
        </w:rPr>
        <w:t xml:space="preserve">The calculating of effect size f can be performed on most any linear modeling analysis that uses the F test, this includes multiple regression and analysis of covariance. </w:t>
      </w:r>
    </w:p>
    <w:p w:rsidR="00F15525" w:rsidRPr="00103280" w:rsidRDefault="00F15525" w:rsidP="00214CC5">
      <w:pPr>
        <w:rPr>
          <w:rFonts w:asciiTheme="minorHAnsi" w:hAnsiTheme="minorHAnsi"/>
        </w:rPr>
      </w:pPr>
    </w:p>
    <w:p w:rsidR="00F15525" w:rsidRPr="00103280" w:rsidRDefault="00F15525" w:rsidP="00F15525">
      <w:pPr>
        <w:rPr>
          <w:rFonts w:asciiTheme="minorHAnsi" w:hAnsiTheme="minorHAnsi"/>
          <w:b/>
        </w:rPr>
      </w:pPr>
      <w:r w:rsidRPr="00103280">
        <w:rPr>
          <w:rFonts w:asciiTheme="minorHAnsi" w:hAnsiTheme="minorHAnsi"/>
          <w:b/>
        </w:rPr>
        <w:t xml:space="preserve">Example 10: Car MPG by Origin Controlling for Car Weight </w:t>
      </w:r>
    </w:p>
    <w:p w:rsidR="00272A7A" w:rsidRPr="00103280" w:rsidRDefault="00F15525" w:rsidP="00272A7A">
      <w:pPr>
        <w:ind w:left="720"/>
        <w:rPr>
          <w:rFonts w:asciiTheme="minorHAnsi" w:hAnsiTheme="minorHAnsi"/>
        </w:rPr>
      </w:pPr>
      <w:r w:rsidRPr="00103280">
        <w:rPr>
          <w:rFonts w:asciiTheme="minorHAnsi" w:hAnsiTheme="minorHAnsi"/>
        </w:rPr>
        <w:t xml:space="preserve">Using the SPSS data file </w:t>
      </w:r>
      <w:proofErr w:type="spellStart"/>
      <w:r w:rsidRPr="00103280">
        <w:rPr>
          <w:rFonts w:asciiTheme="minorHAnsi" w:hAnsiTheme="minorHAnsi"/>
        </w:rPr>
        <w:t>cars.sav</w:t>
      </w:r>
      <w:proofErr w:type="spellEnd"/>
      <w:r w:rsidRPr="00103280">
        <w:rPr>
          <w:rFonts w:asciiTheme="minorHAnsi" w:hAnsiTheme="minorHAnsi"/>
        </w:rPr>
        <w:t xml:space="preserve">, an ANCOVA is performed comparing adjusted MPG by origin after </w:t>
      </w:r>
      <w:proofErr w:type="gramStart"/>
      <w:r w:rsidRPr="00103280">
        <w:rPr>
          <w:rFonts w:asciiTheme="minorHAnsi" w:hAnsiTheme="minorHAnsi"/>
        </w:rPr>
        <w:t>taking into account</w:t>
      </w:r>
      <w:proofErr w:type="gramEnd"/>
      <w:r w:rsidRPr="00103280">
        <w:rPr>
          <w:rFonts w:asciiTheme="minorHAnsi" w:hAnsiTheme="minorHAnsi"/>
        </w:rPr>
        <w:t xml:space="preserve"> vehicle weight. </w:t>
      </w:r>
      <w:r w:rsidR="00272A7A" w:rsidRPr="00103280">
        <w:rPr>
          <w:rFonts w:asciiTheme="minorHAnsi" w:hAnsiTheme="minorHAnsi"/>
        </w:rPr>
        <w:t xml:space="preserve">For these data origin consists of three locations: US, Japan, and Europe. Vehicle weight is measured in pounds. </w:t>
      </w:r>
    </w:p>
    <w:p w:rsidR="00272A7A" w:rsidRPr="00103280" w:rsidRDefault="00272A7A" w:rsidP="00272A7A">
      <w:pPr>
        <w:ind w:left="720"/>
        <w:rPr>
          <w:rFonts w:asciiTheme="minorHAnsi" w:hAnsiTheme="minorHAnsi"/>
        </w:rPr>
      </w:pPr>
    </w:p>
    <w:p w:rsidR="00F15525" w:rsidRPr="00103280" w:rsidRDefault="00F15525" w:rsidP="00272A7A">
      <w:pPr>
        <w:ind w:left="720"/>
        <w:rPr>
          <w:rFonts w:asciiTheme="minorHAnsi" w:hAnsiTheme="minorHAnsi"/>
        </w:rPr>
      </w:pPr>
      <w:r w:rsidRPr="00103280">
        <w:rPr>
          <w:rFonts w:asciiTheme="minorHAnsi" w:hAnsiTheme="minorHAnsi"/>
        </w:rPr>
        <w:t xml:space="preserve">Results are presented below. </w:t>
      </w:r>
      <w:r w:rsidR="00176EBC" w:rsidRPr="00103280">
        <w:rPr>
          <w:rFonts w:asciiTheme="minorHAnsi" w:hAnsiTheme="minorHAnsi"/>
        </w:rPr>
        <w:t>What are the effect size f for origin and weight?</w:t>
      </w:r>
    </w:p>
    <w:p w:rsidR="00176EBC" w:rsidRPr="00103280" w:rsidRDefault="00176EBC" w:rsidP="00214CC5">
      <w:pPr>
        <w:rPr>
          <w:rFonts w:asciiTheme="minorHAnsi" w:hAnsiTheme="minorHAnsi"/>
        </w:rPr>
      </w:pPr>
    </w:p>
    <w:p w:rsidR="00272A7A" w:rsidRPr="00103280" w:rsidRDefault="00272A7A" w:rsidP="00272A7A">
      <w:pPr>
        <w:ind w:left="720"/>
        <w:rPr>
          <w:rFonts w:asciiTheme="minorHAnsi" w:hAnsiTheme="minorHAnsi"/>
        </w:rPr>
      </w:pPr>
      <w:r w:rsidRPr="00103280">
        <w:rPr>
          <w:rFonts w:asciiTheme="minorHAnsi" w:hAnsiTheme="minorHAnsi"/>
        </w:rPr>
        <w:t>Origin f</w:t>
      </w:r>
    </w:p>
    <w:p w:rsidR="00272A7A" w:rsidRPr="00103280" w:rsidRDefault="00272A7A" w:rsidP="00272A7A">
      <w:pPr>
        <w:ind w:left="720"/>
        <w:rPr>
          <w:rFonts w:asciiTheme="minorHAnsi" w:hAnsiTheme="minorHAnsi"/>
        </w:rPr>
      </w:pPr>
      <w:r w:rsidRPr="00103280">
        <w:rPr>
          <w:rFonts w:asciiTheme="minorHAnsi" w:hAnsiTheme="minorHAnsi"/>
        </w:rPr>
        <w:t xml:space="preserve">(F6) f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df</m:t>
                    </m:r>
                  </m:e>
                  <m:sub>
                    <m:r>
                      <w:rPr>
                        <w:rFonts w:ascii="Cambria Math" w:hAnsi="Cambria Math"/>
                      </w:rPr>
                      <m:t>predictors</m:t>
                    </m:r>
                  </m:sub>
                </m:sSub>
                <m:r>
                  <w:rPr>
                    <w:rFonts w:ascii="Cambria Math" w:hAnsi="Cambria Math"/>
                  </w:rPr>
                  <m:t>)</m:t>
                </m:r>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b/>
        </w:rPr>
        <w:t xml:space="preserve"> </w:t>
      </w:r>
      <w:r w:rsidRPr="00103280">
        <w:rPr>
          <w:rFonts w:asciiTheme="minorHAnsi" w:hAnsiTheme="minorHAns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6.426(2)</m:t>
                </m:r>
              </m:num>
              <m:den>
                <m:r>
                  <w:rPr>
                    <w:rFonts w:ascii="Cambria Math" w:hAnsi="Cambria Math"/>
                  </w:rPr>
                  <m:t>393</m:t>
                </m:r>
              </m:den>
            </m:f>
          </m:e>
        </m:rad>
      </m:oMath>
      <w:r w:rsidRPr="00103280">
        <w:rPr>
          <w:rFonts w:asciiTheme="minorHAnsi" w:hAnsiTheme="minorHAnsi"/>
          <w:b/>
        </w:rPr>
        <w:t xml:space="preserve"> </w:t>
      </w:r>
      <w:r w:rsidR="003F03D3" w:rsidRPr="00103280">
        <w:rPr>
          <w:rFonts w:asciiTheme="minorHAnsi" w:hAnsiTheme="minorHAnsi"/>
        </w:rPr>
        <w:t xml:space="preserve"> =  0.18</w:t>
      </w:r>
    </w:p>
    <w:p w:rsidR="00272A7A" w:rsidRPr="00103280" w:rsidRDefault="00272A7A" w:rsidP="00272A7A">
      <w:pPr>
        <w:rPr>
          <w:rFonts w:asciiTheme="minorHAnsi" w:hAnsiTheme="minorHAnsi"/>
        </w:rPr>
      </w:pPr>
    </w:p>
    <w:p w:rsidR="00272A7A" w:rsidRPr="00103280" w:rsidRDefault="00272A7A" w:rsidP="00272A7A">
      <w:pPr>
        <w:ind w:left="720"/>
        <w:rPr>
          <w:rFonts w:asciiTheme="minorHAnsi" w:hAnsiTheme="minorHAnsi"/>
        </w:rPr>
      </w:pPr>
      <w:r w:rsidRPr="00103280">
        <w:rPr>
          <w:rFonts w:asciiTheme="minorHAnsi" w:hAnsiTheme="minorHAnsi"/>
        </w:rPr>
        <w:t>Weight f</w:t>
      </w:r>
    </w:p>
    <w:p w:rsidR="00272A7A" w:rsidRPr="00103280" w:rsidRDefault="00272A7A" w:rsidP="00272A7A">
      <w:pPr>
        <w:ind w:left="720"/>
        <w:rPr>
          <w:rFonts w:asciiTheme="minorHAnsi" w:hAnsiTheme="minorHAnsi"/>
        </w:rPr>
      </w:pPr>
      <w:r w:rsidRPr="00103280">
        <w:rPr>
          <w:rFonts w:asciiTheme="minorHAnsi" w:hAnsiTheme="minorHAnsi"/>
        </w:rPr>
        <w:t xml:space="preserve">(F6) f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df</m:t>
                    </m:r>
                  </m:e>
                  <m:sub>
                    <m:r>
                      <w:rPr>
                        <w:rFonts w:ascii="Cambria Math" w:hAnsi="Cambria Math"/>
                      </w:rPr>
                      <m:t>predictors</m:t>
                    </m:r>
                  </m:sub>
                </m:sSub>
                <m:r>
                  <w:rPr>
                    <w:rFonts w:ascii="Cambria Math" w:hAnsi="Cambria Math"/>
                  </w:rPr>
                  <m:t>)</m:t>
                </m:r>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b/>
        </w:rPr>
        <w:t xml:space="preserve"> </w:t>
      </w:r>
      <w:r w:rsidRPr="00103280">
        <w:rPr>
          <w:rFonts w:asciiTheme="minorHAnsi" w:hAnsiTheme="minorHAns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478.914(1)</m:t>
                </m:r>
              </m:num>
              <m:den>
                <m:r>
                  <w:rPr>
                    <w:rFonts w:ascii="Cambria Math" w:hAnsi="Cambria Math"/>
                  </w:rPr>
                  <m:t>393</m:t>
                </m:r>
              </m:den>
            </m:f>
          </m:e>
        </m:rad>
      </m:oMath>
      <w:r w:rsidRPr="00103280">
        <w:rPr>
          <w:rFonts w:asciiTheme="minorHAnsi" w:hAnsiTheme="minorHAnsi"/>
          <w:b/>
        </w:rPr>
        <w:t xml:space="preserve"> </w:t>
      </w:r>
      <w:r w:rsidR="00F05B65" w:rsidRPr="00103280">
        <w:rPr>
          <w:rFonts w:asciiTheme="minorHAnsi" w:hAnsiTheme="minorHAnsi"/>
        </w:rPr>
        <w:t xml:space="preserve"> =  1.10</w:t>
      </w:r>
    </w:p>
    <w:p w:rsidR="000B0A54" w:rsidRPr="00103280" w:rsidRDefault="000B0A54" w:rsidP="000B0A54">
      <w:pPr>
        <w:ind w:left="720"/>
        <w:rPr>
          <w:rFonts w:asciiTheme="minorHAnsi" w:hAnsiTheme="minorHAnsi"/>
        </w:rPr>
      </w:pPr>
    </w:p>
    <w:tbl>
      <w:tblPr>
        <w:tblStyle w:val="TableGrid"/>
        <w:tblW w:w="0" w:type="auto"/>
        <w:tblInd w:w="985" w:type="dxa"/>
        <w:shd w:val="clear" w:color="auto" w:fill="DAEEF3" w:themeFill="accent5" w:themeFillTint="33"/>
        <w:tblLook w:val="04A0" w:firstRow="1" w:lastRow="0" w:firstColumn="1" w:lastColumn="0" w:noHBand="0" w:noVBand="1"/>
      </w:tblPr>
      <w:tblGrid>
        <w:gridCol w:w="9805"/>
      </w:tblGrid>
      <w:tr w:rsidR="000B0A54" w:rsidRPr="00103280" w:rsidTr="00B76069">
        <w:tc>
          <w:tcPr>
            <w:tcW w:w="9805" w:type="dxa"/>
            <w:shd w:val="clear" w:color="auto" w:fill="DAEEF3" w:themeFill="accent5" w:themeFillTint="33"/>
          </w:tcPr>
          <w:p w:rsidR="000B0A54" w:rsidRPr="00103280" w:rsidRDefault="000B0A54" w:rsidP="00B7606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rPr>
              <w:t>Screenshot from Excel Effect Size sheet</w:t>
            </w:r>
          </w:p>
          <w:p w:rsidR="00224FE3" w:rsidRPr="00103280" w:rsidRDefault="00224FE3" w:rsidP="00B7606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rsidR="00224FE3" w:rsidRPr="00103280" w:rsidRDefault="00224FE3" w:rsidP="00B7606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noProof/>
              </w:rPr>
              <w:drawing>
                <wp:inline distT="0" distB="0" distL="0" distR="0" wp14:anchorId="60DB86AA" wp14:editId="4044A0E9">
                  <wp:extent cx="1987082" cy="181693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93538" cy="1822838"/>
                          </a:xfrm>
                          <a:prstGeom prst="rect">
                            <a:avLst/>
                          </a:prstGeom>
                        </pic:spPr>
                      </pic:pic>
                    </a:graphicData>
                  </a:graphic>
                </wp:inline>
              </w:drawing>
            </w:r>
            <w:r w:rsidRPr="00103280">
              <w:rPr>
                <w:rFonts w:asciiTheme="minorHAnsi" w:hAnsiTheme="minorHAnsi"/>
                <w:noProof/>
              </w:rPr>
              <w:t xml:space="preserve"> </w:t>
            </w:r>
            <w:r w:rsidRPr="00103280">
              <w:rPr>
                <w:rFonts w:asciiTheme="minorHAnsi" w:hAnsiTheme="minorHAnsi"/>
                <w:noProof/>
              </w:rPr>
              <w:drawing>
                <wp:inline distT="0" distB="0" distL="0" distR="0" wp14:anchorId="12286305" wp14:editId="604C34B9">
                  <wp:extent cx="1994515" cy="1811531"/>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002492" cy="1818777"/>
                          </a:xfrm>
                          <a:prstGeom prst="rect">
                            <a:avLst/>
                          </a:prstGeom>
                        </pic:spPr>
                      </pic:pic>
                    </a:graphicData>
                  </a:graphic>
                </wp:inline>
              </w:drawing>
            </w:r>
          </w:p>
          <w:p w:rsidR="000B0A54" w:rsidRPr="00103280" w:rsidRDefault="000B0A54" w:rsidP="00B7606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rsidR="000B0A54" w:rsidRPr="00103280" w:rsidRDefault="000B0A54" w:rsidP="000B0A54">
      <w:pPr>
        <w:ind w:left="720"/>
        <w:rPr>
          <w:rFonts w:asciiTheme="minorHAnsi" w:hAnsiTheme="minorHAnsi"/>
        </w:rPr>
      </w:pPr>
    </w:p>
    <w:p w:rsidR="00272A7A" w:rsidRPr="00103280" w:rsidRDefault="00272A7A" w:rsidP="003F03D3">
      <w:pPr>
        <w:ind w:left="720"/>
        <w:rPr>
          <w:rFonts w:asciiTheme="minorHAnsi" w:hAnsiTheme="minorHAnsi"/>
        </w:rPr>
      </w:pPr>
      <w:r w:rsidRPr="00103280">
        <w:rPr>
          <w:rFonts w:asciiTheme="minorHAnsi" w:hAnsiTheme="minorHAnsi"/>
          <w:noProof/>
        </w:rPr>
        <w:drawing>
          <wp:inline distT="0" distB="0" distL="0" distR="0" wp14:anchorId="4E5041A9" wp14:editId="60629D4B">
            <wp:extent cx="4923809" cy="2161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923809" cy="2161905"/>
                    </a:xfrm>
                    <a:prstGeom prst="rect">
                      <a:avLst/>
                    </a:prstGeom>
                  </pic:spPr>
                </pic:pic>
              </a:graphicData>
            </a:graphic>
          </wp:inline>
        </w:drawing>
      </w:r>
    </w:p>
    <w:p w:rsidR="00176EBC" w:rsidRPr="00103280" w:rsidRDefault="00176EBC" w:rsidP="00214CC5">
      <w:pPr>
        <w:rPr>
          <w:rFonts w:asciiTheme="minorHAnsi" w:hAnsiTheme="minorHAnsi"/>
        </w:rPr>
      </w:pPr>
    </w:p>
    <w:p w:rsidR="00F15525" w:rsidRPr="00103280" w:rsidRDefault="00FF623E" w:rsidP="00214CC5">
      <w:pPr>
        <w:rPr>
          <w:rFonts w:asciiTheme="minorHAnsi" w:hAnsiTheme="minorHAnsi"/>
          <w:b/>
        </w:rPr>
      </w:pPr>
      <w:r w:rsidRPr="00103280">
        <w:rPr>
          <w:rFonts w:asciiTheme="minorHAnsi" w:hAnsiTheme="minorHAnsi"/>
          <w:b/>
        </w:rPr>
        <w:t>5.4 Multiple Regression</w:t>
      </w:r>
    </w:p>
    <w:p w:rsidR="007572A6" w:rsidRPr="00103280" w:rsidRDefault="00A352B9" w:rsidP="005A2514">
      <w:pPr>
        <w:ind w:left="720"/>
        <w:rPr>
          <w:rFonts w:asciiTheme="minorHAnsi" w:hAnsiTheme="minorHAnsi"/>
        </w:rPr>
      </w:pPr>
      <w:r w:rsidRPr="00103280">
        <w:rPr>
          <w:rFonts w:asciiTheme="minorHAnsi" w:hAnsiTheme="minorHAnsi"/>
        </w:rPr>
        <w:t>Regression and ANOVA are part of the general linear model and therefore share the same underlying linear mode</w:t>
      </w:r>
      <w:r w:rsidR="00AC5889" w:rsidRPr="00103280">
        <w:rPr>
          <w:rFonts w:asciiTheme="minorHAnsi" w:hAnsiTheme="minorHAnsi"/>
        </w:rPr>
        <w:t>l</w:t>
      </w:r>
      <w:r w:rsidRPr="00103280">
        <w:rPr>
          <w:rFonts w:asciiTheme="minorHAnsi" w:hAnsiTheme="minorHAnsi"/>
        </w:rPr>
        <w:t xml:space="preserve">, so the effect sizes learned above with ANOVA also apply to regression. One differences is that </w:t>
      </w:r>
      <w:r w:rsidRPr="00103280">
        <w:rPr>
          <w:rFonts w:asciiTheme="minorHAnsi" w:hAnsiTheme="minorHAnsi"/>
        </w:rPr>
        <w:lastRenderedPageBreak/>
        <w:t>ANOVA traditionally uses F-tests while regression incorporates t-tests of parameter estimates. If the degrees of freedom for the predictor is 1.00, the t-test is equivalent to an F-test, i.e., F = t</w:t>
      </w:r>
      <w:r w:rsidRPr="00103280">
        <w:rPr>
          <w:rFonts w:asciiTheme="minorHAnsi" w:hAnsiTheme="minorHAnsi"/>
          <w:vertAlign w:val="superscript"/>
        </w:rPr>
        <w:t>2</w:t>
      </w:r>
      <w:r w:rsidRPr="00103280">
        <w:rPr>
          <w:rFonts w:asciiTheme="minorHAnsi" w:hAnsiTheme="minorHAnsi"/>
        </w:rPr>
        <w:t xml:space="preserve">. </w:t>
      </w:r>
      <w:r w:rsidR="00651842" w:rsidRPr="00103280">
        <w:rPr>
          <w:rFonts w:asciiTheme="minorHAnsi" w:hAnsiTheme="minorHAnsi"/>
        </w:rPr>
        <w:t xml:space="preserve">In situations where predictor degrees of freedom do not equal 1.00 (e.g., sets of predictors are tested, or a factor with more than two categories is modeled), one uses an F-test in regression. </w:t>
      </w:r>
    </w:p>
    <w:p w:rsidR="00AC3D0D" w:rsidRPr="00103280" w:rsidRDefault="00AC3D0D" w:rsidP="005A2514">
      <w:pPr>
        <w:ind w:left="720"/>
        <w:rPr>
          <w:rFonts w:asciiTheme="minorHAnsi" w:hAnsiTheme="minorHAnsi"/>
        </w:rPr>
      </w:pPr>
    </w:p>
    <w:p w:rsidR="00AC3D0D" w:rsidRPr="00103280" w:rsidRDefault="00AC3D0D" w:rsidP="005A2514">
      <w:pPr>
        <w:ind w:left="720"/>
        <w:rPr>
          <w:rFonts w:asciiTheme="minorHAnsi" w:hAnsiTheme="minorHAnsi"/>
        </w:rPr>
      </w:pPr>
      <w:r w:rsidRPr="00103280">
        <w:rPr>
          <w:rFonts w:asciiTheme="minorHAnsi" w:hAnsiTheme="minorHAnsi"/>
        </w:rPr>
        <w:t>Given this equivalence, formulas posted above c</w:t>
      </w:r>
      <w:r w:rsidR="007F05E5" w:rsidRPr="00103280">
        <w:rPr>
          <w:rFonts w:asciiTheme="minorHAnsi" w:hAnsiTheme="minorHAnsi"/>
        </w:rPr>
        <w:t>ontinue to work for regression, and the t-test can be converted to f by squaring t and using formula F6.</w:t>
      </w:r>
    </w:p>
    <w:p w:rsidR="00FF623E" w:rsidRPr="00103280" w:rsidRDefault="00FF623E" w:rsidP="005A2514">
      <w:pPr>
        <w:ind w:left="720"/>
        <w:rPr>
          <w:rFonts w:asciiTheme="minorHAnsi" w:hAnsiTheme="minorHAnsi"/>
        </w:rPr>
      </w:pPr>
    </w:p>
    <w:p w:rsidR="00AC3D0D" w:rsidRPr="00103280" w:rsidRDefault="00AC3D0D" w:rsidP="00AC3D0D">
      <w:pPr>
        <w:ind w:left="720"/>
        <w:rPr>
          <w:rFonts w:asciiTheme="minorHAnsi" w:hAnsiTheme="minorHAnsi"/>
        </w:rPr>
      </w:pPr>
      <w:r w:rsidRPr="00103280">
        <w:rPr>
          <w:rFonts w:asciiTheme="minorHAnsi" w:hAnsiTheme="minorHAnsi"/>
        </w:rPr>
        <w:t xml:space="preserve">(F6) f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df</m:t>
                    </m:r>
                  </m:e>
                  <m:sub>
                    <m:r>
                      <w:rPr>
                        <w:rFonts w:ascii="Cambria Math" w:hAnsi="Cambria Math"/>
                      </w:rPr>
                      <m:t>predictors</m:t>
                    </m:r>
                  </m:sub>
                </m:sSub>
                <m:r>
                  <w:rPr>
                    <w:rFonts w:ascii="Cambria Math" w:hAnsi="Cambria Math"/>
                  </w:rPr>
                  <m:t>)</m:t>
                </m:r>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b/>
        </w:rPr>
        <w:t xml:space="preserve">  </w:t>
      </w:r>
      <w:r w:rsidRPr="00103280">
        <w:rPr>
          <w:rFonts w:asciiTheme="minorHAnsi" w:hAnsiTheme="minorHAnsi"/>
        </w:rPr>
        <w:t xml:space="preserve"> </w:t>
      </w:r>
    </w:p>
    <w:p w:rsidR="00FF623E" w:rsidRPr="00103280" w:rsidRDefault="00FF623E" w:rsidP="005A2514">
      <w:pPr>
        <w:ind w:left="720"/>
        <w:rPr>
          <w:rFonts w:asciiTheme="minorHAnsi" w:hAnsiTheme="minorHAnsi"/>
        </w:rPr>
      </w:pPr>
    </w:p>
    <w:p w:rsidR="00AC3D0D" w:rsidRPr="00103280" w:rsidRDefault="00AC3D0D" w:rsidP="005A2514">
      <w:pPr>
        <w:ind w:left="720"/>
        <w:rPr>
          <w:rFonts w:asciiTheme="minorHAnsi" w:hAnsiTheme="minorHAnsi"/>
        </w:rPr>
      </w:pPr>
      <w:r w:rsidRPr="00103280">
        <w:rPr>
          <w:rFonts w:asciiTheme="minorHAnsi" w:hAnsiTheme="minorHAnsi"/>
        </w:rPr>
        <w:t xml:space="preserve">(F7) f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p>
    <w:p w:rsidR="00085B35" w:rsidRPr="00103280" w:rsidRDefault="00085B35" w:rsidP="005A2514">
      <w:pPr>
        <w:ind w:left="720"/>
        <w:rPr>
          <w:rFonts w:asciiTheme="minorHAnsi" w:hAnsiTheme="minorHAnsi"/>
        </w:rPr>
      </w:pPr>
    </w:p>
    <w:p w:rsidR="002D4C33" w:rsidRPr="00103280" w:rsidRDefault="002D4C33" w:rsidP="002D4C33">
      <w:pPr>
        <w:rPr>
          <w:rFonts w:asciiTheme="minorHAnsi" w:hAnsiTheme="minorHAnsi"/>
          <w:b/>
        </w:rPr>
      </w:pPr>
      <w:r w:rsidRPr="00103280">
        <w:rPr>
          <w:rFonts w:asciiTheme="minorHAnsi" w:hAnsiTheme="minorHAnsi"/>
          <w:b/>
        </w:rPr>
        <w:t xml:space="preserve">Example 11: Car MPG </w:t>
      </w:r>
      <w:r w:rsidR="006F1DDC" w:rsidRPr="00103280">
        <w:rPr>
          <w:rFonts w:asciiTheme="minorHAnsi" w:hAnsiTheme="minorHAnsi"/>
          <w:b/>
        </w:rPr>
        <w:t>Regression on Weight, Horsepower, and Engine Displacement</w:t>
      </w:r>
      <w:r w:rsidRPr="00103280">
        <w:rPr>
          <w:rFonts w:asciiTheme="minorHAnsi" w:hAnsiTheme="minorHAnsi"/>
          <w:b/>
        </w:rPr>
        <w:t xml:space="preserve"> </w:t>
      </w:r>
    </w:p>
    <w:p w:rsidR="00762DAE" w:rsidRPr="00103280" w:rsidRDefault="00762DAE" w:rsidP="00762DAE">
      <w:pPr>
        <w:ind w:left="720"/>
        <w:rPr>
          <w:rFonts w:asciiTheme="minorHAnsi" w:hAnsiTheme="minorHAnsi"/>
        </w:rPr>
      </w:pPr>
      <w:r w:rsidRPr="00103280">
        <w:rPr>
          <w:rFonts w:asciiTheme="minorHAnsi" w:hAnsiTheme="minorHAnsi"/>
        </w:rPr>
        <w:t xml:space="preserve">Using the SPSS data file </w:t>
      </w:r>
      <w:proofErr w:type="spellStart"/>
      <w:r w:rsidRPr="00103280">
        <w:rPr>
          <w:rFonts w:asciiTheme="minorHAnsi" w:hAnsiTheme="minorHAnsi"/>
        </w:rPr>
        <w:t>cars.sav</w:t>
      </w:r>
      <w:proofErr w:type="spellEnd"/>
      <w:r w:rsidRPr="00103280">
        <w:rPr>
          <w:rFonts w:asciiTheme="minorHAnsi" w:hAnsiTheme="minorHAnsi"/>
        </w:rPr>
        <w:t>, and MPG was regressed upon</w:t>
      </w:r>
      <w:r w:rsidR="008533DF" w:rsidRPr="00103280">
        <w:rPr>
          <w:rFonts w:asciiTheme="minorHAnsi" w:hAnsiTheme="minorHAnsi"/>
        </w:rPr>
        <w:t xml:space="preserve"> three predictors:</w:t>
      </w:r>
      <w:r w:rsidRPr="00103280">
        <w:rPr>
          <w:rFonts w:asciiTheme="minorHAnsi" w:hAnsiTheme="minorHAnsi"/>
        </w:rPr>
        <w:t xml:space="preserve"> vehicle weight, horsepower, and engine displacement in cubic inches. </w:t>
      </w:r>
    </w:p>
    <w:p w:rsidR="00762DAE" w:rsidRPr="00103280" w:rsidRDefault="00762DAE" w:rsidP="00762DAE">
      <w:pPr>
        <w:ind w:left="720"/>
        <w:rPr>
          <w:rFonts w:asciiTheme="minorHAnsi" w:hAnsiTheme="minorHAnsi"/>
        </w:rPr>
      </w:pPr>
    </w:p>
    <w:p w:rsidR="008533DF" w:rsidRPr="00103280" w:rsidRDefault="008533DF" w:rsidP="00762DAE">
      <w:pPr>
        <w:ind w:left="720"/>
        <w:rPr>
          <w:rFonts w:asciiTheme="minorHAnsi" w:hAnsiTheme="minorHAnsi"/>
        </w:rPr>
      </w:pPr>
      <w:r w:rsidRPr="00103280">
        <w:rPr>
          <w:rFonts w:asciiTheme="minorHAnsi" w:hAnsiTheme="minorHAnsi"/>
        </w:rPr>
        <w:t xml:space="preserve">SPSS results are presented below. Two tables of information are needed, the ANOVA summary so </w:t>
      </w:r>
      <w:proofErr w:type="spellStart"/>
      <w:r w:rsidRPr="00103280">
        <w:rPr>
          <w:rFonts w:asciiTheme="minorHAnsi" w:hAnsiTheme="minorHAnsi"/>
        </w:rPr>
        <w:t>df</w:t>
      </w:r>
      <w:proofErr w:type="spellEnd"/>
      <w:r w:rsidRPr="00103280">
        <w:rPr>
          <w:rFonts w:asciiTheme="minorHAnsi" w:hAnsiTheme="minorHAnsi"/>
        </w:rPr>
        <w:t xml:space="preserve"> error can be found (df2 = 388), and the coefficient table so t-ratios can be obtained. </w:t>
      </w:r>
    </w:p>
    <w:p w:rsidR="002D4C33" w:rsidRPr="00103280" w:rsidRDefault="002D4C33" w:rsidP="005A2514">
      <w:pPr>
        <w:ind w:left="720"/>
        <w:rPr>
          <w:rFonts w:asciiTheme="minorHAnsi" w:hAnsiTheme="minorHAnsi"/>
        </w:rPr>
      </w:pPr>
    </w:p>
    <w:p w:rsidR="00085B35" w:rsidRPr="00103280" w:rsidRDefault="002D4C33" w:rsidP="005A2514">
      <w:pPr>
        <w:ind w:left="720"/>
        <w:rPr>
          <w:rFonts w:asciiTheme="minorHAnsi" w:hAnsiTheme="minorHAnsi"/>
        </w:rPr>
      </w:pPr>
      <w:r w:rsidRPr="00103280">
        <w:rPr>
          <w:rFonts w:asciiTheme="minorHAnsi" w:hAnsiTheme="minorHAnsi"/>
          <w:noProof/>
        </w:rPr>
        <w:drawing>
          <wp:inline distT="0" distB="0" distL="0" distR="0" wp14:anchorId="0895F4D5" wp14:editId="1A8C2827">
            <wp:extent cx="5038095" cy="162857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38095" cy="1628571"/>
                    </a:xfrm>
                    <a:prstGeom prst="rect">
                      <a:avLst/>
                    </a:prstGeom>
                  </pic:spPr>
                </pic:pic>
              </a:graphicData>
            </a:graphic>
          </wp:inline>
        </w:drawing>
      </w:r>
    </w:p>
    <w:p w:rsidR="002D4C33" w:rsidRPr="00103280" w:rsidRDefault="002D4C33" w:rsidP="005A2514">
      <w:pPr>
        <w:ind w:left="720"/>
        <w:rPr>
          <w:rFonts w:asciiTheme="minorHAnsi" w:hAnsiTheme="minorHAnsi"/>
        </w:rPr>
      </w:pPr>
    </w:p>
    <w:p w:rsidR="00031795" w:rsidRPr="00103280" w:rsidRDefault="00031795" w:rsidP="005A2514">
      <w:pPr>
        <w:ind w:left="720"/>
        <w:rPr>
          <w:rFonts w:asciiTheme="minorHAnsi" w:hAnsiTheme="minorHAnsi"/>
        </w:rPr>
      </w:pPr>
      <w:r w:rsidRPr="00103280">
        <w:rPr>
          <w:rFonts w:asciiTheme="minorHAnsi" w:hAnsiTheme="minorHAnsi"/>
          <w:noProof/>
        </w:rPr>
        <w:drawing>
          <wp:inline distT="0" distB="0" distL="0" distR="0" wp14:anchorId="4D907B9E" wp14:editId="3A932919">
            <wp:extent cx="5685714" cy="180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685714" cy="1800000"/>
                    </a:xfrm>
                    <a:prstGeom prst="rect">
                      <a:avLst/>
                    </a:prstGeom>
                  </pic:spPr>
                </pic:pic>
              </a:graphicData>
            </a:graphic>
          </wp:inline>
        </w:drawing>
      </w:r>
    </w:p>
    <w:p w:rsidR="00085B35" w:rsidRPr="00103280" w:rsidRDefault="00085B35" w:rsidP="005A2514">
      <w:pPr>
        <w:ind w:left="720"/>
        <w:rPr>
          <w:rFonts w:asciiTheme="minorHAnsi" w:hAnsiTheme="minorHAnsi"/>
        </w:rPr>
      </w:pPr>
    </w:p>
    <w:p w:rsidR="00085B35" w:rsidRPr="00103280" w:rsidRDefault="001518B3" w:rsidP="005A2514">
      <w:pPr>
        <w:ind w:left="720"/>
        <w:rPr>
          <w:rFonts w:asciiTheme="minorHAnsi" w:hAnsiTheme="minorHAnsi"/>
        </w:rPr>
      </w:pPr>
      <w:r w:rsidRPr="00103280">
        <w:rPr>
          <w:rFonts w:asciiTheme="minorHAnsi" w:hAnsiTheme="minorHAnsi"/>
        </w:rPr>
        <w:t>What are the effect size f for the three predictors?</w:t>
      </w:r>
    </w:p>
    <w:p w:rsidR="001518B3" w:rsidRPr="00103280" w:rsidRDefault="001518B3" w:rsidP="005A2514">
      <w:pPr>
        <w:ind w:left="720"/>
        <w:rPr>
          <w:rFonts w:asciiTheme="minorHAnsi" w:hAnsiTheme="minorHAnsi"/>
        </w:rPr>
      </w:pPr>
    </w:p>
    <w:p w:rsidR="001518B3" w:rsidRPr="00103280" w:rsidRDefault="001518B3" w:rsidP="005A2514">
      <w:pPr>
        <w:ind w:left="720"/>
        <w:rPr>
          <w:rFonts w:asciiTheme="minorHAnsi" w:hAnsiTheme="minorHAnsi"/>
        </w:rPr>
      </w:pPr>
      <w:r w:rsidRPr="00103280">
        <w:rPr>
          <w:rFonts w:asciiTheme="minorHAnsi" w:hAnsiTheme="minorHAnsi"/>
        </w:rPr>
        <w:t>Horsepower</w:t>
      </w:r>
    </w:p>
    <w:p w:rsidR="001518B3" w:rsidRPr="00103280" w:rsidRDefault="001518B3" w:rsidP="001518B3">
      <w:pPr>
        <w:ind w:left="720"/>
        <w:rPr>
          <w:rFonts w:asciiTheme="minorHAnsi" w:hAnsiTheme="minorHAnsi"/>
        </w:rPr>
      </w:pPr>
      <w:r w:rsidRPr="00103280">
        <w:rPr>
          <w:rFonts w:asciiTheme="minorHAnsi" w:hAnsiTheme="minorHAnsi"/>
        </w:rPr>
        <w:t xml:space="preserve">(F7) f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rPr>
        <w:t xml:space="preserve">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-4.153</m:t>
                    </m:r>
                  </m:e>
                  <m:sup>
                    <m:r>
                      <w:rPr>
                        <w:rFonts w:ascii="Cambria Math" w:hAnsi="Cambria Math"/>
                      </w:rPr>
                      <m:t>2</m:t>
                    </m:r>
                  </m:sup>
                </m:sSup>
              </m:num>
              <m:den>
                <m:r>
                  <w:rPr>
                    <w:rFonts w:ascii="Cambria Math" w:hAnsi="Cambria Math"/>
                  </w:rPr>
                  <m:t>388</m:t>
                </m:r>
              </m:den>
            </m:f>
          </m:e>
        </m:rad>
      </m:oMath>
      <w:r w:rsidRPr="00103280">
        <w:rPr>
          <w:rFonts w:asciiTheme="minorHAnsi" w:hAnsiTheme="minorHAnsi"/>
        </w:rPr>
        <w:t xml:space="preserve"> = </w:t>
      </w:r>
      <w:r w:rsidR="008C429B" w:rsidRPr="00103280">
        <w:rPr>
          <w:rFonts w:asciiTheme="minorHAnsi" w:hAnsiTheme="minorHAnsi"/>
        </w:rPr>
        <w:t>.21</w:t>
      </w:r>
    </w:p>
    <w:p w:rsidR="001518B3" w:rsidRPr="00103280" w:rsidRDefault="001518B3" w:rsidP="005A2514">
      <w:pPr>
        <w:ind w:left="720"/>
        <w:rPr>
          <w:rFonts w:asciiTheme="minorHAnsi" w:hAnsiTheme="minorHAnsi"/>
        </w:rPr>
      </w:pPr>
    </w:p>
    <w:p w:rsidR="008C429B" w:rsidRPr="00103280" w:rsidRDefault="008C429B" w:rsidP="008C429B">
      <w:pPr>
        <w:ind w:left="720"/>
        <w:rPr>
          <w:rFonts w:asciiTheme="minorHAnsi" w:hAnsiTheme="minorHAnsi"/>
        </w:rPr>
      </w:pPr>
      <w:r w:rsidRPr="00103280">
        <w:rPr>
          <w:rFonts w:asciiTheme="minorHAnsi" w:hAnsiTheme="minorHAnsi"/>
        </w:rPr>
        <w:t>Weight</w:t>
      </w:r>
    </w:p>
    <w:p w:rsidR="008C429B" w:rsidRPr="00103280" w:rsidRDefault="008C429B" w:rsidP="008C429B">
      <w:pPr>
        <w:ind w:left="720"/>
        <w:rPr>
          <w:rFonts w:asciiTheme="minorHAnsi" w:hAnsiTheme="minorHAnsi"/>
        </w:rPr>
      </w:pPr>
      <w:r w:rsidRPr="00103280">
        <w:rPr>
          <w:rFonts w:asciiTheme="minorHAnsi" w:hAnsiTheme="minorHAnsi"/>
        </w:rPr>
        <w:lastRenderedPageBreak/>
        <w:t xml:space="preserve">(F7) f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rPr>
        <w:t xml:space="preserve">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-6.186</m:t>
                    </m:r>
                  </m:e>
                  <m:sup>
                    <m:r>
                      <w:rPr>
                        <w:rFonts w:ascii="Cambria Math" w:hAnsi="Cambria Math"/>
                      </w:rPr>
                      <m:t>2</m:t>
                    </m:r>
                  </m:sup>
                </m:sSup>
              </m:num>
              <m:den>
                <m:r>
                  <w:rPr>
                    <w:rFonts w:ascii="Cambria Math" w:hAnsi="Cambria Math"/>
                  </w:rPr>
                  <m:t>388</m:t>
                </m:r>
              </m:den>
            </m:f>
          </m:e>
        </m:rad>
      </m:oMath>
      <w:r w:rsidRPr="00103280">
        <w:rPr>
          <w:rFonts w:asciiTheme="minorHAnsi" w:hAnsiTheme="minorHAnsi"/>
        </w:rPr>
        <w:t xml:space="preserve"> = .31</w:t>
      </w:r>
    </w:p>
    <w:p w:rsidR="008C429B" w:rsidRPr="00103280" w:rsidRDefault="008C429B" w:rsidP="005A2514">
      <w:pPr>
        <w:ind w:left="720"/>
        <w:rPr>
          <w:rFonts w:asciiTheme="minorHAnsi" w:hAnsiTheme="minorHAnsi"/>
        </w:rPr>
      </w:pPr>
    </w:p>
    <w:p w:rsidR="008C429B" w:rsidRPr="00103280" w:rsidRDefault="008C429B" w:rsidP="008C429B">
      <w:pPr>
        <w:ind w:left="720"/>
        <w:rPr>
          <w:rFonts w:asciiTheme="minorHAnsi" w:hAnsiTheme="minorHAnsi"/>
        </w:rPr>
      </w:pPr>
      <w:r w:rsidRPr="00103280">
        <w:rPr>
          <w:rFonts w:asciiTheme="minorHAnsi" w:hAnsiTheme="minorHAnsi"/>
        </w:rPr>
        <w:t>Displacement</w:t>
      </w:r>
    </w:p>
    <w:p w:rsidR="008C429B" w:rsidRPr="00103280" w:rsidRDefault="008C429B" w:rsidP="008C429B">
      <w:pPr>
        <w:ind w:left="720"/>
        <w:rPr>
          <w:rFonts w:asciiTheme="minorHAnsi" w:hAnsiTheme="minorHAnsi"/>
        </w:rPr>
      </w:pPr>
      <w:r w:rsidRPr="00103280">
        <w:rPr>
          <w:rFonts w:asciiTheme="minorHAnsi" w:hAnsiTheme="minorHAnsi"/>
        </w:rPr>
        <w:t xml:space="preserve">(F7) f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rPr>
        <w:t xml:space="preserve">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-0.786</m:t>
                    </m:r>
                  </m:e>
                  <m:sup>
                    <m:r>
                      <w:rPr>
                        <w:rFonts w:ascii="Cambria Math" w:hAnsi="Cambria Math"/>
                      </w:rPr>
                      <m:t>2</m:t>
                    </m:r>
                  </m:sup>
                </m:sSup>
              </m:num>
              <m:den>
                <m:r>
                  <w:rPr>
                    <w:rFonts w:ascii="Cambria Math" w:hAnsi="Cambria Math"/>
                  </w:rPr>
                  <m:t>388</m:t>
                </m:r>
              </m:den>
            </m:f>
          </m:e>
        </m:rad>
      </m:oMath>
      <w:r w:rsidRPr="00103280">
        <w:rPr>
          <w:rFonts w:asciiTheme="minorHAnsi" w:hAnsiTheme="minorHAnsi"/>
        </w:rPr>
        <w:t xml:space="preserve"> = .039</w:t>
      </w:r>
    </w:p>
    <w:p w:rsidR="000B0A54" w:rsidRPr="00103280" w:rsidRDefault="000B0A54" w:rsidP="000B0A54">
      <w:pPr>
        <w:ind w:left="720"/>
        <w:rPr>
          <w:rFonts w:asciiTheme="minorHAnsi" w:hAnsiTheme="minorHAnsi"/>
        </w:rPr>
      </w:pPr>
    </w:p>
    <w:tbl>
      <w:tblPr>
        <w:tblStyle w:val="TableGrid"/>
        <w:tblW w:w="0" w:type="auto"/>
        <w:tblInd w:w="985" w:type="dxa"/>
        <w:shd w:val="clear" w:color="auto" w:fill="DAEEF3" w:themeFill="accent5" w:themeFillTint="33"/>
        <w:tblLook w:val="04A0" w:firstRow="1" w:lastRow="0" w:firstColumn="1" w:lastColumn="0" w:noHBand="0" w:noVBand="1"/>
      </w:tblPr>
      <w:tblGrid>
        <w:gridCol w:w="9805"/>
      </w:tblGrid>
      <w:tr w:rsidR="000B0A54" w:rsidRPr="00103280" w:rsidTr="00B76069">
        <w:tc>
          <w:tcPr>
            <w:tcW w:w="9805" w:type="dxa"/>
            <w:shd w:val="clear" w:color="auto" w:fill="DAEEF3" w:themeFill="accent5" w:themeFillTint="33"/>
          </w:tcPr>
          <w:p w:rsidR="000B0A54" w:rsidRPr="00103280" w:rsidRDefault="000B0A54" w:rsidP="00B7606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rPr>
              <w:t>Screenshot from Excel Effect Size sheet</w:t>
            </w:r>
          </w:p>
          <w:p w:rsidR="00A15DEA" w:rsidRPr="00103280" w:rsidRDefault="00A15DEA" w:rsidP="00B7606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p w:rsidR="00A15DEA" w:rsidRPr="00103280" w:rsidRDefault="00A15DEA" w:rsidP="00B7606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103280">
              <w:rPr>
                <w:rFonts w:asciiTheme="minorHAnsi" w:hAnsiTheme="minorHAnsi"/>
                <w:noProof/>
              </w:rPr>
              <w:drawing>
                <wp:inline distT="0" distB="0" distL="0" distR="0" wp14:anchorId="1952E2F0" wp14:editId="6A13D05A">
                  <wp:extent cx="1158995" cy="2026693"/>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164160" cy="2035725"/>
                          </a:xfrm>
                          <a:prstGeom prst="rect">
                            <a:avLst/>
                          </a:prstGeom>
                        </pic:spPr>
                      </pic:pic>
                    </a:graphicData>
                  </a:graphic>
                </wp:inline>
              </w:drawing>
            </w:r>
            <w:r w:rsidRPr="00103280">
              <w:rPr>
                <w:rFonts w:asciiTheme="minorHAnsi" w:hAnsiTheme="minorHAnsi"/>
                <w:noProof/>
              </w:rPr>
              <w:t xml:space="preserve"> </w:t>
            </w:r>
            <w:r w:rsidRPr="00103280">
              <w:rPr>
                <w:rFonts w:asciiTheme="minorHAnsi" w:hAnsiTheme="minorHAnsi"/>
                <w:noProof/>
              </w:rPr>
              <w:drawing>
                <wp:inline distT="0" distB="0" distL="0" distR="0" wp14:anchorId="1C6A0069" wp14:editId="3EF90F40">
                  <wp:extent cx="1152263" cy="2014921"/>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162567" cy="2032940"/>
                          </a:xfrm>
                          <a:prstGeom prst="rect">
                            <a:avLst/>
                          </a:prstGeom>
                        </pic:spPr>
                      </pic:pic>
                    </a:graphicData>
                  </a:graphic>
                </wp:inline>
              </w:drawing>
            </w:r>
          </w:p>
          <w:p w:rsidR="000B0A54" w:rsidRPr="00103280" w:rsidRDefault="000B0A54" w:rsidP="00B76069">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p>
        </w:tc>
      </w:tr>
    </w:tbl>
    <w:p w:rsidR="000B0A54" w:rsidRPr="00103280" w:rsidRDefault="000B0A54" w:rsidP="000B0A54">
      <w:pPr>
        <w:ind w:left="720"/>
        <w:rPr>
          <w:rFonts w:asciiTheme="minorHAnsi" w:hAnsiTheme="minorHAnsi"/>
        </w:rPr>
      </w:pPr>
    </w:p>
    <w:p w:rsidR="002374A5" w:rsidRPr="00103280" w:rsidRDefault="002374A5" w:rsidP="002374A5">
      <w:pPr>
        <w:rPr>
          <w:rFonts w:asciiTheme="minorHAnsi" w:hAnsiTheme="minorHAnsi"/>
          <w:b/>
        </w:rPr>
      </w:pPr>
      <w:r w:rsidRPr="00103280">
        <w:rPr>
          <w:rFonts w:asciiTheme="minorHAnsi" w:hAnsiTheme="minorHAnsi"/>
          <w:b/>
        </w:rPr>
        <w:t>Example 12: Car MPG by Origin Controlling for Car Weight</w:t>
      </w:r>
      <w:r w:rsidR="004B0BF3" w:rsidRPr="00103280">
        <w:rPr>
          <w:rFonts w:asciiTheme="minorHAnsi" w:hAnsiTheme="minorHAnsi"/>
          <w:b/>
        </w:rPr>
        <w:t xml:space="preserve"> and Horsepower</w:t>
      </w:r>
      <w:r w:rsidRPr="00103280">
        <w:rPr>
          <w:rFonts w:asciiTheme="minorHAnsi" w:hAnsiTheme="minorHAnsi"/>
          <w:b/>
        </w:rPr>
        <w:t xml:space="preserve"> </w:t>
      </w:r>
    </w:p>
    <w:p w:rsidR="00085B35" w:rsidRPr="00103280" w:rsidRDefault="00AC0CE0" w:rsidP="005A2514">
      <w:pPr>
        <w:ind w:left="720"/>
        <w:rPr>
          <w:rFonts w:asciiTheme="minorHAnsi" w:hAnsiTheme="minorHAnsi"/>
        </w:rPr>
      </w:pPr>
      <w:r w:rsidRPr="00103280">
        <w:rPr>
          <w:rFonts w:asciiTheme="minorHAnsi" w:hAnsiTheme="minorHAnsi"/>
        </w:rPr>
        <w:t xml:space="preserve">Using the </w:t>
      </w:r>
      <w:proofErr w:type="spellStart"/>
      <w:r w:rsidRPr="00103280">
        <w:rPr>
          <w:rFonts w:asciiTheme="minorHAnsi" w:hAnsiTheme="minorHAnsi"/>
        </w:rPr>
        <w:t>cars.sav</w:t>
      </w:r>
      <w:proofErr w:type="spellEnd"/>
      <w:r w:rsidRPr="00103280">
        <w:rPr>
          <w:rFonts w:asciiTheme="minorHAnsi" w:hAnsiTheme="minorHAnsi"/>
        </w:rPr>
        <w:t xml:space="preserve"> data, below is a regression analysis of MPG with predictors origin, weight, and horsepower. Origin is recoded into two dummy variables for the regression analysis. </w:t>
      </w:r>
      <w:r w:rsidR="00E50BBE" w:rsidRPr="00103280">
        <w:rPr>
          <w:rFonts w:asciiTheme="minorHAnsi" w:hAnsiTheme="minorHAnsi"/>
        </w:rPr>
        <w:t xml:space="preserve">Recall that dummy variables are coded 1, 0 to represent one group vs. rest. </w:t>
      </w:r>
      <w:r w:rsidR="00830F46" w:rsidRPr="00103280">
        <w:rPr>
          <w:rFonts w:asciiTheme="minorHAnsi" w:hAnsiTheme="minorHAnsi"/>
        </w:rPr>
        <w:t xml:space="preserve">One must have J – 1 dummy variables for groups represented (e.g., if there are three Origins – US, Japan, and Europe – then two dummy variables are needed). </w:t>
      </w:r>
    </w:p>
    <w:p w:rsidR="00344512" w:rsidRPr="00103280" w:rsidRDefault="00344512" w:rsidP="005A2514">
      <w:pPr>
        <w:ind w:left="720"/>
        <w:rPr>
          <w:rFonts w:asciiTheme="minorHAnsi" w:hAnsiTheme="minorHAnsi"/>
        </w:rPr>
      </w:pPr>
    </w:p>
    <w:p w:rsidR="00344512" w:rsidRPr="00103280" w:rsidRDefault="00344512" w:rsidP="005A2514">
      <w:pPr>
        <w:ind w:left="720"/>
        <w:rPr>
          <w:rFonts w:asciiTheme="minorHAnsi" w:hAnsiTheme="minorHAnsi"/>
        </w:rPr>
      </w:pPr>
      <w:r w:rsidRPr="00103280">
        <w:rPr>
          <w:rFonts w:asciiTheme="minorHAnsi" w:hAnsiTheme="minorHAnsi"/>
        </w:rPr>
        <w:t>Regression output for the MPG model is presented below.</w:t>
      </w:r>
    </w:p>
    <w:p w:rsidR="00085B35" w:rsidRPr="00103280" w:rsidRDefault="00085B35" w:rsidP="005A2514">
      <w:pPr>
        <w:ind w:left="720"/>
        <w:rPr>
          <w:rFonts w:asciiTheme="minorHAnsi" w:hAnsiTheme="minorHAnsi"/>
        </w:rPr>
      </w:pPr>
    </w:p>
    <w:p w:rsidR="00085B35" w:rsidRPr="00103280" w:rsidRDefault="00AC0CE0" w:rsidP="005A2514">
      <w:pPr>
        <w:ind w:left="720"/>
        <w:rPr>
          <w:rFonts w:asciiTheme="minorHAnsi" w:hAnsiTheme="minorHAnsi"/>
        </w:rPr>
      </w:pPr>
      <w:r w:rsidRPr="00103280">
        <w:rPr>
          <w:rFonts w:asciiTheme="minorHAnsi" w:hAnsiTheme="minorHAnsi"/>
          <w:noProof/>
        </w:rPr>
        <w:drawing>
          <wp:inline distT="0" distB="0" distL="0" distR="0" wp14:anchorId="7A957753" wp14:editId="1BBA6D65">
            <wp:extent cx="5227542" cy="1973187"/>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229770" cy="1974028"/>
                    </a:xfrm>
                    <a:prstGeom prst="rect">
                      <a:avLst/>
                    </a:prstGeom>
                  </pic:spPr>
                </pic:pic>
              </a:graphicData>
            </a:graphic>
          </wp:inline>
        </w:drawing>
      </w:r>
    </w:p>
    <w:p w:rsidR="00AC0CE0" w:rsidRPr="00103280" w:rsidRDefault="00AC0CE0" w:rsidP="005A2514">
      <w:pPr>
        <w:ind w:left="720"/>
        <w:rPr>
          <w:rFonts w:asciiTheme="minorHAnsi" w:hAnsiTheme="minorHAnsi"/>
        </w:rPr>
      </w:pPr>
      <w:r w:rsidRPr="00103280">
        <w:rPr>
          <w:rFonts w:asciiTheme="minorHAnsi" w:hAnsiTheme="minorHAnsi"/>
        </w:rPr>
        <w:t>Error degrees of freedom = 386</w:t>
      </w:r>
    </w:p>
    <w:p w:rsidR="00085B35" w:rsidRPr="00103280" w:rsidRDefault="00085B35" w:rsidP="005A2514">
      <w:pPr>
        <w:ind w:left="720"/>
        <w:rPr>
          <w:rFonts w:asciiTheme="minorHAnsi" w:hAnsiTheme="minorHAnsi"/>
        </w:rPr>
      </w:pPr>
    </w:p>
    <w:p w:rsidR="00085B35" w:rsidRPr="00103280" w:rsidRDefault="00B93320" w:rsidP="005A2514">
      <w:pPr>
        <w:ind w:left="720"/>
        <w:rPr>
          <w:rFonts w:asciiTheme="minorHAnsi" w:hAnsiTheme="minorHAnsi"/>
        </w:rPr>
      </w:pPr>
      <w:r w:rsidRPr="00103280">
        <w:rPr>
          <w:rFonts w:asciiTheme="minorHAnsi" w:hAnsiTheme="minorHAnsi"/>
        </w:rPr>
        <w:t>Note that in this example it is not possible to provide an overall effect size for Origin since it is modeled in regression by two dummy variables. We could calculate an effect size for each dummy variable comparison, but this does not assess Origin as a whole. One must have the F test for the Origin contribution to calculate effect size using formula F6 (or have the semi-partial correlation and R</w:t>
      </w:r>
      <w:r w:rsidRPr="00103280">
        <w:rPr>
          <w:rFonts w:asciiTheme="minorHAnsi" w:hAnsiTheme="minorHAnsi"/>
          <w:vertAlign w:val="superscript"/>
        </w:rPr>
        <w:t>2</w:t>
      </w:r>
      <w:r w:rsidRPr="00103280">
        <w:rPr>
          <w:rFonts w:asciiTheme="minorHAnsi" w:hAnsiTheme="minorHAnsi"/>
        </w:rPr>
        <w:t xml:space="preserve">). </w:t>
      </w:r>
    </w:p>
    <w:p w:rsidR="00E50BBE" w:rsidRPr="00103280" w:rsidRDefault="00E50BBE" w:rsidP="005A2514">
      <w:pPr>
        <w:ind w:left="720"/>
        <w:rPr>
          <w:rFonts w:asciiTheme="minorHAnsi" w:hAnsiTheme="minorHAnsi"/>
        </w:rPr>
      </w:pPr>
    </w:p>
    <w:p w:rsidR="00E50BBE" w:rsidRPr="00103280" w:rsidRDefault="00E50BBE" w:rsidP="005A2514">
      <w:pPr>
        <w:ind w:left="720"/>
        <w:rPr>
          <w:rFonts w:asciiTheme="minorHAnsi" w:hAnsiTheme="minorHAnsi"/>
        </w:rPr>
      </w:pPr>
      <w:r w:rsidRPr="00103280">
        <w:rPr>
          <w:rFonts w:asciiTheme="minorHAnsi" w:hAnsiTheme="minorHAnsi"/>
        </w:rPr>
        <w:lastRenderedPageBreak/>
        <w:t xml:space="preserve">In situations where a dummy variable </w:t>
      </w:r>
      <w:r w:rsidR="00B76069" w:rsidRPr="00103280">
        <w:rPr>
          <w:rFonts w:asciiTheme="minorHAnsi" w:hAnsiTheme="minorHAnsi"/>
        </w:rPr>
        <w:t>is used to represent only two groups, such as sex (female vs. male) or only two Origins are included (e.g., US vs Japan), then effect size f from the t-ratio would be appropriate. It is only when more</w:t>
      </w:r>
      <w:r w:rsidR="0094625D" w:rsidRPr="00103280">
        <w:rPr>
          <w:rFonts w:asciiTheme="minorHAnsi" w:hAnsiTheme="minorHAnsi"/>
        </w:rPr>
        <w:t xml:space="preserve"> than one dummy is required to represent group membership that an F test or other relevant statistics are needed to calculate an effect size. </w:t>
      </w:r>
    </w:p>
    <w:p w:rsidR="00E50BBE" w:rsidRPr="00103280" w:rsidRDefault="00E50BBE" w:rsidP="005A2514">
      <w:pPr>
        <w:ind w:left="720"/>
        <w:rPr>
          <w:rFonts w:asciiTheme="minorHAnsi" w:hAnsiTheme="minorHAnsi"/>
        </w:rPr>
      </w:pPr>
    </w:p>
    <w:p w:rsidR="00E50BBE" w:rsidRPr="00103280" w:rsidRDefault="00922507" w:rsidP="005A2514">
      <w:pPr>
        <w:ind w:left="720"/>
        <w:rPr>
          <w:rFonts w:asciiTheme="minorHAnsi" w:hAnsiTheme="minorHAnsi"/>
        </w:rPr>
      </w:pPr>
      <w:r w:rsidRPr="00103280">
        <w:rPr>
          <w:rFonts w:asciiTheme="minorHAnsi" w:hAnsiTheme="minorHAnsi"/>
        </w:rPr>
        <w:t xml:space="preserve">Effect size estimates are possible for the other predictors, Weight and Horsepower. </w:t>
      </w:r>
    </w:p>
    <w:p w:rsidR="00085B35" w:rsidRPr="00103280" w:rsidRDefault="00085B35" w:rsidP="005A2514">
      <w:pPr>
        <w:ind w:left="720"/>
        <w:rPr>
          <w:rFonts w:asciiTheme="minorHAnsi" w:hAnsiTheme="minorHAnsi"/>
        </w:rPr>
      </w:pPr>
    </w:p>
    <w:p w:rsidR="0024037E" w:rsidRPr="00103280" w:rsidRDefault="0024037E" w:rsidP="0024037E">
      <w:pPr>
        <w:ind w:left="720"/>
        <w:rPr>
          <w:rFonts w:asciiTheme="minorHAnsi" w:hAnsiTheme="minorHAnsi"/>
        </w:rPr>
      </w:pPr>
      <w:r w:rsidRPr="00103280">
        <w:rPr>
          <w:rFonts w:asciiTheme="minorHAnsi" w:hAnsiTheme="minorHAnsi"/>
        </w:rPr>
        <w:t>Horsepower</w:t>
      </w:r>
    </w:p>
    <w:p w:rsidR="0024037E" w:rsidRPr="00103280" w:rsidRDefault="0024037E" w:rsidP="0024037E">
      <w:pPr>
        <w:ind w:left="720"/>
        <w:rPr>
          <w:rFonts w:asciiTheme="minorHAnsi" w:hAnsiTheme="minorHAnsi"/>
        </w:rPr>
      </w:pPr>
      <w:r w:rsidRPr="00103280">
        <w:rPr>
          <w:rFonts w:asciiTheme="minorHAnsi" w:hAnsiTheme="minorHAnsi"/>
        </w:rPr>
        <w:t xml:space="preserve">(F7) f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rPr>
        <w:t xml:space="preserve">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-4.857</m:t>
                    </m:r>
                  </m:e>
                  <m:sup>
                    <m:r>
                      <w:rPr>
                        <w:rFonts w:ascii="Cambria Math" w:hAnsi="Cambria Math"/>
                      </w:rPr>
                      <m:t>2</m:t>
                    </m:r>
                  </m:sup>
                </m:sSup>
              </m:num>
              <m:den>
                <m:r>
                  <w:rPr>
                    <w:rFonts w:ascii="Cambria Math" w:hAnsi="Cambria Math"/>
                  </w:rPr>
                  <m:t>386</m:t>
                </m:r>
              </m:den>
            </m:f>
          </m:e>
        </m:rad>
      </m:oMath>
      <w:r w:rsidRPr="00103280">
        <w:rPr>
          <w:rFonts w:asciiTheme="minorHAnsi" w:hAnsiTheme="minorHAnsi"/>
        </w:rPr>
        <w:t xml:space="preserve"> = .247</w:t>
      </w:r>
    </w:p>
    <w:p w:rsidR="0024037E" w:rsidRPr="00103280" w:rsidRDefault="0024037E" w:rsidP="0024037E">
      <w:pPr>
        <w:ind w:left="720"/>
        <w:rPr>
          <w:rFonts w:asciiTheme="minorHAnsi" w:hAnsiTheme="minorHAnsi"/>
        </w:rPr>
      </w:pPr>
    </w:p>
    <w:p w:rsidR="0024037E" w:rsidRPr="00103280" w:rsidRDefault="0024037E" w:rsidP="0024037E">
      <w:pPr>
        <w:ind w:left="720"/>
        <w:rPr>
          <w:rFonts w:asciiTheme="minorHAnsi" w:hAnsiTheme="minorHAnsi"/>
        </w:rPr>
      </w:pPr>
      <w:r w:rsidRPr="00103280">
        <w:rPr>
          <w:rFonts w:asciiTheme="minorHAnsi" w:hAnsiTheme="minorHAnsi"/>
        </w:rPr>
        <w:t>Weight</w:t>
      </w:r>
    </w:p>
    <w:p w:rsidR="0024037E" w:rsidRPr="00103280" w:rsidRDefault="0024037E" w:rsidP="0024037E">
      <w:pPr>
        <w:ind w:left="720"/>
        <w:rPr>
          <w:rFonts w:asciiTheme="minorHAnsi" w:hAnsiTheme="minorHAnsi"/>
        </w:rPr>
      </w:pPr>
      <w:r w:rsidRPr="00103280">
        <w:rPr>
          <w:rFonts w:asciiTheme="minorHAnsi" w:hAnsiTheme="minorHAnsi"/>
        </w:rPr>
        <w:t xml:space="preserve">(F7) f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sSub>
                  <m:sSubPr>
                    <m:ctrlPr>
                      <w:rPr>
                        <w:rFonts w:ascii="Cambria Math" w:hAnsi="Cambria Math"/>
                        <w:i/>
                      </w:rPr>
                    </m:ctrlPr>
                  </m:sSubPr>
                  <m:e>
                    <m:r>
                      <w:rPr>
                        <w:rFonts w:ascii="Cambria Math" w:hAnsi="Cambria Math"/>
                      </w:rPr>
                      <m:t>df</m:t>
                    </m:r>
                  </m:e>
                  <m:sub>
                    <m:r>
                      <w:rPr>
                        <w:rFonts w:ascii="Cambria Math" w:hAnsi="Cambria Math"/>
                      </w:rPr>
                      <m:t>error</m:t>
                    </m:r>
                  </m:sub>
                </m:sSub>
              </m:den>
            </m:f>
          </m:e>
        </m:rad>
      </m:oMath>
      <w:r w:rsidRPr="00103280">
        <w:rPr>
          <w:rFonts w:asciiTheme="minorHAnsi" w:hAnsiTheme="minorHAnsi"/>
        </w:rPr>
        <w:t xml:space="preserve">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-8.863</m:t>
                    </m:r>
                  </m:e>
                  <m:sup>
                    <m:r>
                      <w:rPr>
                        <w:rFonts w:ascii="Cambria Math" w:hAnsi="Cambria Math"/>
                      </w:rPr>
                      <m:t>2</m:t>
                    </m:r>
                  </m:sup>
                </m:sSup>
              </m:num>
              <m:den>
                <m:r>
                  <w:rPr>
                    <w:rFonts w:ascii="Cambria Math" w:hAnsi="Cambria Math"/>
                  </w:rPr>
                  <m:t>386</m:t>
                </m:r>
              </m:den>
            </m:f>
          </m:e>
        </m:rad>
      </m:oMath>
      <w:r w:rsidRPr="00103280">
        <w:rPr>
          <w:rFonts w:asciiTheme="minorHAnsi" w:hAnsiTheme="minorHAnsi"/>
        </w:rPr>
        <w:t xml:space="preserve"> = .451</w:t>
      </w:r>
    </w:p>
    <w:p w:rsidR="0026573B" w:rsidRPr="00103280" w:rsidRDefault="0026573B" w:rsidP="00AA42FD">
      <w:pPr>
        <w:rPr>
          <w:rFonts w:asciiTheme="minorHAnsi" w:hAnsiTheme="minorHAnsi"/>
        </w:rPr>
      </w:pPr>
    </w:p>
    <w:p w:rsidR="0026573B" w:rsidRPr="00103280" w:rsidRDefault="00AA42FD" w:rsidP="00F91BA5">
      <w:pPr>
        <w:rPr>
          <w:rFonts w:asciiTheme="minorHAnsi" w:hAnsiTheme="minorHAnsi"/>
          <w:b/>
        </w:rPr>
      </w:pPr>
      <w:r w:rsidRPr="00103280">
        <w:rPr>
          <w:rFonts w:asciiTheme="minorHAnsi" w:hAnsiTheme="minorHAnsi"/>
          <w:b/>
        </w:rPr>
        <w:t>5.6</w:t>
      </w:r>
      <w:r w:rsidR="00F7657E" w:rsidRPr="00103280">
        <w:rPr>
          <w:rFonts w:asciiTheme="minorHAnsi" w:hAnsiTheme="minorHAnsi"/>
          <w:b/>
        </w:rPr>
        <w:t>. Effect Size f and ANCOVA</w:t>
      </w:r>
      <w:r w:rsidR="00C15721" w:rsidRPr="00103280">
        <w:rPr>
          <w:rFonts w:asciiTheme="minorHAnsi" w:hAnsiTheme="minorHAnsi"/>
          <w:b/>
        </w:rPr>
        <w:t xml:space="preserve"> </w:t>
      </w:r>
    </w:p>
    <w:p w:rsidR="00C15721" w:rsidRPr="00103280" w:rsidRDefault="00C15721" w:rsidP="00F91BA5">
      <w:pPr>
        <w:rPr>
          <w:rFonts w:asciiTheme="minorHAnsi" w:hAnsiTheme="minorHAnsi"/>
          <w:b/>
        </w:rPr>
      </w:pPr>
    </w:p>
    <w:p w:rsidR="00C15721" w:rsidRPr="00103280" w:rsidRDefault="00C15721" w:rsidP="00F91BA5">
      <w:pPr>
        <w:rPr>
          <w:rFonts w:asciiTheme="minorHAnsi" w:hAnsiTheme="minorHAnsi"/>
        </w:rPr>
      </w:pPr>
      <w:r w:rsidRPr="00103280">
        <w:rPr>
          <w:rFonts w:asciiTheme="minorHAnsi" w:hAnsiTheme="minorHAnsi"/>
          <w:highlight w:val="yellow"/>
        </w:rPr>
        <w:t>Note – to be revised, formula not yet added to Excel spreadsheet</w:t>
      </w:r>
      <w:r w:rsidRPr="00103280">
        <w:rPr>
          <w:rFonts w:asciiTheme="minorHAnsi" w:hAnsiTheme="minorHAnsi"/>
        </w:rPr>
        <w:t xml:space="preserve"> </w:t>
      </w:r>
    </w:p>
    <w:p w:rsidR="00C15721" w:rsidRPr="00103280" w:rsidRDefault="00C15721" w:rsidP="00F91BA5">
      <w:pPr>
        <w:rPr>
          <w:rFonts w:asciiTheme="minorHAnsi" w:hAnsiTheme="minorHAnsi"/>
        </w:rPr>
      </w:pPr>
    </w:p>
    <w:p w:rsidR="00C10871" w:rsidRPr="00103280" w:rsidRDefault="00C10871" w:rsidP="00F91BA5">
      <w:pPr>
        <w:ind w:left="720"/>
        <w:rPr>
          <w:rFonts w:asciiTheme="minorHAnsi" w:hAnsiTheme="minorHAnsi"/>
        </w:rPr>
      </w:pPr>
      <w:r w:rsidRPr="00103280">
        <w:rPr>
          <w:rFonts w:asciiTheme="minorHAnsi" w:hAnsiTheme="minorHAnsi"/>
        </w:rPr>
        <w:t xml:space="preserve">The effect size estimates for ANCOVA explained above are post-hoc estimates – done after the fact on existing analyses. In situations where one wishes to perform a true experimental study, with randomly formed groups – this is an important point – and analyze data with ANCOVA, this one can </w:t>
      </w:r>
      <w:proofErr w:type="gramStart"/>
      <w:r w:rsidRPr="00103280">
        <w:rPr>
          <w:rFonts w:asciiTheme="minorHAnsi" w:hAnsiTheme="minorHAnsi"/>
        </w:rPr>
        <w:t>take into account</w:t>
      </w:r>
      <w:proofErr w:type="gramEnd"/>
      <w:r w:rsidRPr="00103280">
        <w:rPr>
          <w:rFonts w:asciiTheme="minorHAnsi" w:hAnsiTheme="minorHAnsi"/>
        </w:rPr>
        <w:t xml:space="preserve"> the proportion of variance explained given the covariates to compute an adjusted effect size for power and sample size determination. </w:t>
      </w:r>
    </w:p>
    <w:p w:rsidR="00C10871" w:rsidRPr="00103280" w:rsidRDefault="00C10871" w:rsidP="00F91BA5">
      <w:pPr>
        <w:ind w:left="720"/>
        <w:rPr>
          <w:rFonts w:asciiTheme="minorHAnsi" w:hAnsiTheme="minorHAnsi"/>
        </w:rPr>
      </w:pPr>
    </w:p>
    <w:p w:rsidR="0026573B" w:rsidRPr="00103280" w:rsidRDefault="00F368CA" w:rsidP="00F91BA5">
      <w:pPr>
        <w:ind w:left="720"/>
        <w:rPr>
          <w:rFonts w:asciiTheme="minorHAnsi" w:hAnsiTheme="minorHAnsi"/>
        </w:rPr>
      </w:pPr>
      <w:r w:rsidRPr="00103280">
        <w:rPr>
          <w:rFonts w:asciiTheme="minorHAnsi" w:hAnsiTheme="minorHAnsi"/>
        </w:rPr>
        <w:t>Recall that a</w:t>
      </w:r>
      <w:r w:rsidR="00F7657E" w:rsidRPr="00103280">
        <w:rPr>
          <w:rFonts w:asciiTheme="minorHAnsi" w:hAnsiTheme="minorHAnsi"/>
        </w:rPr>
        <w:t xml:space="preserve">n ANCOVA is formed when covariates are added to an ANOVA model. The addition of covariates leads to increased power and precision of model estimates due to a reduction in the model error term. The addition of covariates may also result in adjusted group means on the dependent variable (DV) to reflect statistical control, or </w:t>
      </w:r>
      <w:proofErr w:type="spellStart"/>
      <w:r w:rsidR="00F7657E" w:rsidRPr="00103280">
        <w:rPr>
          <w:rFonts w:asciiTheme="minorHAnsi" w:hAnsiTheme="minorHAnsi"/>
        </w:rPr>
        <w:t>partialing</w:t>
      </w:r>
      <w:proofErr w:type="spellEnd"/>
      <w:r w:rsidR="00F7657E" w:rsidRPr="00103280">
        <w:rPr>
          <w:rFonts w:asciiTheme="minorHAnsi" w:hAnsiTheme="minorHAnsi"/>
        </w:rPr>
        <w:t xml:space="preserve"> effect</w:t>
      </w:r>
      <w:r w:rsidRPr="00103280">
        <w:rPr>
          <w:rFonts w:asciiTheme="minorHAnsi" w:hAnsiTheme="minorHAnsi"/>
        </w:rPr>
        <w:t>s</w:t>
      </w:r>
      <w:r w:rsidR="00F7657E" w:rsidRPr="00103280">
        <w:rPr>
          <w:rFonts w:asciiTheme="minorHAnsi" w:hAnsiTheme="minorHAnsi"/>
        </w:rPr>
        <w:t xml:space="preserve">, of added covariates.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Cohen (1988) writes that sample size and power analysis procedures for ANCOVA proceeds like that for ANOVA except that the adjusted means </w:t>
      </w:r>
      <w:r w:rsidR="001A527C" w:rsidRPr="00103280">
        <w:rPr>
          <w:rFonts w:asciiTheme="minorHAnsi" w:hAnsiTheme="minorHAnsi"/>
        </w:rPr>
        <w:t xml:space="preserve">– </w:t>
      </w:r>
      <w:r w:rsidRPr="00103280">
        <w:rPr>
          <w:rFonts w:asciiTheme="minorHAnsi" w:hAnsiTheme="minorHAnsi"/>
        </w:rPr>
        <w:t xml:space="preserve">adjusted for the covariates </w:t>
      </w:r>
      <w:r w:rsidR="001A527C" w:rsidRPr="00103280">
        <w:rPr>
          <w:rFonts w:asciiTheme="minorHAnsi" w:hAnsiTheme="minorHAnsi"/>
        </w:rPr>
        <w:t xml:space="preserve">– </w:t>
      </w:r>
      <w:r w:rsidRPr="00103280">
        <w:rPr>
          <w:rFonts w:asciiTheme="minorHAnsi" w:hAnsiTheme="minorHAnsi"/>
        </w:rPr>
        <w:t xml:space="preserve">are used for calculating effect sizes of interest.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One approach to incorporating covariate influence on the ANOVA model for determining n or power is to adjust effect size estimates based upon anticipated explanatory power added by covariates.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For example, if one believes that a covariate, or set of covariates, will correlate with the DV at the r = .30 level (or multiple R = .30 in case of multiple covariates), then this correlation can be employed to adjust the effect size used in determining sample size for an ANOVA model. The formula for adjustment follows:</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adjusted effect size = </w:t>
      </w:r>
      <m:oMath>
        <m:f>
          <m:fPr>
            <m:ctrlPr>
              <w:rPr>
                <w:rFonts w:ascii="Cambria Math" w:hAnsi="Cambria Math"/>
              </w:rPr>
            </m:ctrlPr>
          </m:fPr>
          <m:num>
            <m:r>
              <w:rPr>
                <w:rFonts w:ascii="Cambria Math" w:hAnsi="Cambria Math"/>
              </w:rPr>
              <m:t>effect size</m:t>
            </m:r>
          </m:num>
          <m:den>
            <m:rad>
              <m:radPr>
                <m:degHide m:val="1"/>
                <m:ctrlPr>
                  <w:rPr>
                    <w:rFonts w:ascii="Cambria Math" w:hAnsi="Cambria Math"/>
                  </w:rPr>
                </m:ctrlPr>
              </m:radPr>
              <m:deg/>
              <m:e>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e>
            </m:rad>
          </m:den>
        </m:f>
      </m:oMath>
      <w:r w:rsidRPr="00103280">
        <w:rPr>
          <w:rFonts w:asciiTheme="minorHAnsi" w:hAnsiTheme="minorHAnsi"/>
        </w:rPr>
        <w:t xml:space="preserve">= </w:t>
      </w:r>
      <m:oMath>
        <m:f>
          <m:fPr>
            <m:ctrlPr>
              <w:rPr>
                <w:rFonts w:ascii="Cambria Math" w:hAnsi="Cambria Math"/>
              </w:rPr>
            </m:ctrlPr>
          </m:fPr>
          <m:num>
            <m:r>
              <w:rPr>
                <w:rFonts w:ascii="Cambria Math" w:hAnsi="Cambria Math"/>
              </w:rPr>
              <m:t>effect size</m:t>
            </m:r>
          </m:num>
          <m:den>
            <m:rad>
              <m:radPr>
                <m:degHide m:val="1"/>
                <m:ctrlPr>
                  <w:rPr>
                    <w:rFonts w:ascii="Cambria Math" w:hAnsi="Cambria Math"/>
                  </w:rPr>
                </m:ctrlPr>
              </m:radPr>
              <m:deg/>
              <m:e>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e>
            </m:rad>
          </m:den>
        </m:f>
      </m:oMath>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where effect size refers to d or f; neither squared effect sizes such as f</w:t>
      </w:r>
      <w:r w:rsidRPr="00103280">
        <w:rPr>
          <w:rFonts w:asciiTheme="minorHAnsi" w:hAnsiTheme="minorHAnsi"/>
          <w:vertAlign w:val="superscript"/>
        </w:rPr>
        <w:t>2</w:t>
      </w:r>
      <w:r w:rsidRPr="00103280">
        <w:rPr>
          <w:rFonts w:asciiTheme="minorHAnsi" w:hAnsiTheme="minorHAnsi"/>
        </w:rPr>
        <w:t xml:space="preserve"> or r</w:t>
      </w:r>
      <w:r w:rsidRPr="00103280">
        <w:rPr>
          <w:rFonts w:asciiTheme="minorHAnsi" w:hAnsiTheme="minorHAnsi"/>
          <w:vertAlign w:val="superscript"/>
        </w:rPr>
        <w:t>2</w:t>
      </w:r>
      <w:r w:rsidRPr="00103280">
        <w:rPr>
          <w:rFonts w:asciiTheme="minorHAnsi" w:hAnsiTheme="minorHAnsi"/>
        </w:rPr>
        <w:t>, nor Pearson r, should be adjusted using the above formula since the adjustment for these values is nonlinear.</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highlight w:val="green"/>
        </w:rPr>
      </w:pPr>
      <w:r w:rsidRPr="00103280">
        <w:rPr>
          <w:rFonts w:asciiTheme="minorHAnsi" w:hAnsiTheme="minorHAnsi"/>
        </w:rPr>
        <w:t xml:space="preserve">Below are two illustrations of this process.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b/>
        </w:rPr>
      </w:pPr>
      <w:r w:rsidRPr="00103280">
        <w:rPr>
          <w:rFonts w:asciiTheme="minorHAnsi" w:hAnsiTheme="minorHAnsi"/>
          <w:b/>
        </w:rPr>
        <w:lastRenderedPageBreak/>
        <w:t>Illustration A</w:t>
      </w:r>
    </w:p>
    <w:p w:rsidR="0026573B" w:rsidRPr="00103280" w:rsidRDefault="00F7657E" w:rsidP="00F91BA5">
      <w:pPr>
        <w:ind w:left="720"/>
        <w:rPr>
          <w:rFonts w:asciiTheme="minorHAnsi" w:hAnsiTheme="minorHAnsi"/>
        </w:rPr>
      </w:pPr>
      <w:r w:rsidRPr="00103280">
        <w:rPr>
          <w:rFonts w:asciiTheme="minorHAnsi" w:hAnsiTheme="minorHAnsi"/>
        </w:rPr>
        <w:t>Sample size for an ANOVA model with four groups is estimated using the following criteria</w:t>
      </w:r>
    </w:p>
    <w:p w:rsidR="0026573B" w:rsidRPr="00103280" w:rsidRDefault="00F7657E" w:rsidP="00F115C7">
      <w:pPr>
        <w:numPr>
          <w:ilvl w:val="0"/>
          <w:numId w:val="42"/>
        </w:numPr>
        <w:contextualSpacing/>
        <w:rPr>
          <w:rFonts w:asciiTheme="minorHAnsi" w:hAnsiTheme="minorHAnsi"/>
        </w:rPr>
      </w:pPr>
      <w:r w:rsidRPr="00103280">
        <w:rPr>
          <w:rFonts w:asciiTheme="minorHAnsi" w:hAnsiTheme="minorHAnsi"/>
        </w:rPr>
        <w:t>alpha = .05</w:t>
      </w:r>
    </w:p>
    <w:p w:rsidR="0026573B" w:rsidRPr="00103280" w:rsidRDefault="00F7657E" w:rsidP="00F115C7">
      <w:pPr>
        <w:numPr>
          <w:ilvl w:val="0"/>
          <w:numId w:val="42"/>
        </w:numPr>
        <w:contextualSpacing/>
        <w:rPr>
          <w:rFonts w:asciiTheme="minorHAnsi" w:hAnsiTheme="minorHAnsi"/>
        </w:rPr>
      </w:pPr>
      <w:r w:rsidRPr="00103280">
        <w:rPr>
          <w:rFonts w:asciiTheme="minorHAnsi" w:hAnsiTheme="minorHAnsi"/>
        </w:rPr>
        <w:t>power = .80</w:t>
      </w:r>
    </w:p>
    <w:p w:rsidR="0026573B" w:rsidRPr="00103280" w:rsidRDefault="00F7657E" w:rsidP="00F115C7">
      <w:pPr>
        <w:numPr>
          <w:ilvl w:val="0"/>
          <w:numId w:val="42"/>
        </w:numPr>
        <w:contextualSpacing/>
        <w:rPr>
          <w:rFonts w:asciiTheme="minorHAnsi" w:hAnsiTheme="minorHAnsi"/>
        </w:rPr>
      </w:pPr>
      <w:proofErr w:type="spellStart"/>
      <w:r w:rsidRPr="00103280">
        <w:rPr>
          <w:rFonts w:asciiTheme="minorHAnsi" w:hAnsiTheme="minorHAnsi"/>
        </w:rPr>
        <w:t>df</w:t>
      </w:r>
      <w:proofErr w:type="spellEnd"/>
      <w:r w:rsidRPr="00103280">
        <w:rPr>
          <w:rFonts w:asciiTheme="minorHAnsi" w:hAnsiTheme="minorHAnsi"/>
        </w:rPr>
        <w:t xml:space="preserve"> = 3</w:t>
      </w:r>
    </w:p>
    <w:p w:rsidR="0026573B" w:rsidRPr="00103280" w:rsidRDefault="00F7657E" w:rsidP="00F115C7">
      <w:pPr>
        <w:numPr>
          <w:ilvl w:val="0"/>
          <w:numId w:val="42"/>
        </w:numPr>
        <w:contextualSpacing/>
        <w:rPr>
          <w:rFonts w:asciiTheme="minorHAnsi" w:hAnsiTheme="minorHAnsi"/>
        </w:rPr>
      </w:pPr>
      <w:r w:rsidRPr="00103280">
        <w:rPr>
          <w:rFonts w:asciiTheme="minorHAnsi" w:hAnsiTheme="minorHAnsi"/>
        </w:rPr>
        <w:t>f = .20</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Resulting ANOVA total n = 277 so the per-group n would be 277 / 4 = 69.25 or about 70 per group.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A covariate will be added to this ANOVA model and prior research suggests the correlation between this covariate and the DV is r = .35. With this value of r, the ANCOVA adjusted effect size, f, would be:</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adjusted f</w:t>
      </w:r>
      <w:r w:rsidRPr="00103280">
        <w:rPr>
          <w:rFonts w:asciiTheme="minorHAnsi" w:hAnsiTheme="minorHAnsi"/>
        </w:rPr>
        <w:tab/>
      </w:r>
      <m:oMath>
        <m:r>
          <w:rPr>
            <w:rFonts w:ascii="Cambria Math" w:hAnsi="Cambria Math"/>
          </w:rPr>
          <m:t>=</m:t>
        </m:r>
        <m:f>
          <m:fPr>
            <m:ctrlPr>
              <w:rPr>
                <w:rFonts w:ascii="Cambria Math" w:hAnsi="Cambria Math"/>
              </w:rPr>
            </m:ctrlPr>
          </m:fPr>
          <m:num>
            <m:r>
              <w:rPr>
                <w:rFonts w:ascii="Cambria Math" w:hAnsi="Cambria Math"/>
              </w:rPr>
              <m:t>f</m:t>
            </m:r>
          </m:num>
          <m:den>
            <m:rad>
              <m:radPr>
                <m:degHide m:val="1"/>
                <m:ctrlPr>
                  <w:rPr>
                    <w:rFonts w:ascii="Cambria Math" w:hAnsi="Cambria Math"/>
                  </w:rPr>
                </m:ctrlPr>
              </m:radPr>
              <m:deg/>
              <m:e>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e>
            </m:rad>
          </m:den>
        </m:f>
        <m:r>
          <w:rPr>
            <w:rFonts w:ascii="Cambria Math" w:hAnsi="Cambria Math"/>
          </w:rPr>
          <m:t>=</m:t>
        </m:r>
        <m:f>
          <m:fPr>
            <m:ctrlPr>
              <w:rPr>
                <w:rFonts w:ascii="Cambria Math" w:hAnsi="Cambria Math"/>
              </w:rPr>
            </m:ctrlPr>
          </m:fPr>
          <m:num>
            <m:r>
              <w:rPr>
                <w:rFonts w:ascii="Cambria Math" w:hAnsi="Cambria Math"/>
              </w:rPr>
              <m:t>.20</m:t>
            </m:r>
          </m:num>
          <m:den>
            <m:rad>
              <m:radPr>
                <m:degHide m:val="1"/>
                <m:ctrlPr>
                  <w:rPr>
                    <w:rFonts w:ascii="Cambria Math" w:hAnsi="Cambria Math"/>
                  </w:rPr>
                </m:ctrlPr>
              </m:radPr>
              <m:deg/>
              <m:e>
                <m:r>
                  <w:rPr>
                    <w:rFonts w:ascii="Cambria Math" w:hAnsi="Cambria Math"/>
                  </w:rPr>
                  <m:t>(1-</m:t>
                </m:r>
                <m:sSup>
                  <m:sSupPr>
                    <m:ctrlPr>
                      <w:rPr>
                        <w:rFonts w:ascii="Cambria Math" w:hAnsi="Cambria Math"/>
                      </w:rPr>
                    </m:ctrlPr>
                  </m:sSupPr>
                  <m:e>
                    <m:r>
                      <w:rPr>
                        <w:rFonts w:ascii="Cambria Math" w:hAnsi="Cambria Math"/>
                      </w:rPr>
                      <m:t>.35</m:t>
                    </m:r>
                  </m:e>
                  <m:sup>
                    <m:r>
                      <w:rPr>
                        <w:rFonts w:ascii="Cambria Math" w:hAnsi="Cambria Math"/>
                      </w:rPr>
                      <m:t>2</m:t>
                    </m:r>
                  </m:sup>
                </m:sSup>
                <m:r>
                  <w:rPr>
                    <w:rFonts w:ascii="Cambria Math" w:hAnsi="Cambria Math"/>
                  </w:rPr>
                  <m:t>)</m:t>
                </m:r>
              </m:e>
            </m:rad>
          </m:den>
        </m:f>
        <m:r>
          <w:rPr>
            <w:rFonts w:ascii="Cambria Math" w:hAnsi="Cambria Math"/>
          </w:rPr>
          <m:t>=</m:t>
        </m:r>
        <m:f>
          <m:fPr>
            <m:ctrlPr>
              <w:rPr>
                <w:rFonts w:ascii="Cambria Math" w:hAnsi="Cambria Math"/>
              </w:rPr>
            </m:ctrlPr>
          </m:fPr>
          <m:num>
            <m:r>
              <w:rPr>
                <w:rFonts w:ascii="Cambria Math" w:hAnsi="Cambria Math"/>
              </w:rPr>
              <m:t>.20</m:t>
            </m:r>
          </m:num>
          <m:den>
            <m:rad>
              <m:radPr>
                <m:degHide m:val="1"/>
                <m:ctrlPr>
                  <w:rPr>
                    <w:rFonts w:ascii="Cambria Math" w:hAnsi="Cambria Math"/>
                  </w:rPr>
                </m:ctrlPr>
              </m:radPr>
              <m:deg/>
              <m:e>
                <m:r>
                  <w:rPr>
                    <w:rFonts w:ascii="Cambria Math" w:hAnsi="Cambria Math"/>
                  </w:rPr>
                  <m:t>(1-.1225)</m:t>
                </m:r>
              </m:e>
            </m:rad>
          </m:den>
        </m:f>
      </m:oMath>
    </w:p>
    <w:p w:rsidR="0026573B" w:rsidRPr="00103280" w:rsidRDefault="0026573B" w:rsidP="00F91BA5">
      <w:pPr>
        <w:ind w:left="720"/>
        <w:rPr>
          <w:rFonts w:asciiTheme="minorHAnsi" w:hAnsiTheme="minorHAnsi"/>
        </w:rPr>
      </w:pPr>
    </w:p>
    <w:p w:rsidR="0026573B" w:rsidRPr="00103280" w:rsidRDefault="00F7657E" w:rsidP="00F91BA5">
      <w:pPr>
        <w:ind w:left="2160"/>
        <w:rPr>
          <w:rFonts w:asciiTheme="minorHAnsi" w:hAnsiTheme="minorHAnsi"/>
        </w:rPr>
      </w:pPr>
      <m:oMath>
        <m:r>
          <w:rPr>
            <w:rFonts w:ascii="Cambria Math" w:hAnsi="Cambria Math"/>
          </w:rPr>
          <m:t>=</m:t>
        </m:r>
        <m:f>
          <m:fPr>
            <m:ctrlPr>
              <w:rPr>
                <w:rFonts w:ascii="Cambria Math" w:hAnsi="Cambria Math"/>
              </w:rPr>
            </m:ctrlPr>
          </m:fPr>
          <m:num>
            <m:r>
              <w:rPr>
                <w:rFonts w:ascii="Cambria Math" w:hAnsi="Cambria Math"/>
              </w:rPr>
              <m:t>.20</m:t>
            </m:r>
          </m:num>
          <m:den>
            <m:rad>
              <m:radPr>
                <m:degHide m:val="1"/>
                <m:ctrlPr>
                  <w:rPr>
                    <w:rFonts w:ascii="Cambria Math" w:hAnsi="Cambria Math"/>
                  </w:rPr>
                </m:ctrlPr>
              </m:radPr>
              <m:deg/>
              <m:e>
                <m:r>
                  <w:rPr>
                    <w:rFonts w:ascii="Cambria Math" w:hAnsi="Cambria Math"/>
                  </w:rPr>
                  <m:t>.8775</m:t>
                </m:r>
              </m:e>
            </m:rad>
          </m:den>
        </m:f>
        <m:r>
          <w:rPr>
            <w:rFonts w:ascii="Cambria Math" w:hAnsi="Cambria Math"/>
          </w:rPr>
          <m:t>=</m:t>
        </m:r>
        <m:f>
          <m:fPr>
            <m:ctrlPr>
              <w:rPr>
                <w:rFonts w:ascii="Cambria Math" w:hAnsi="Cambria Math"/>
              </w:rPr>
            </m:ctrlPr>
          </m:fPr>
          <m:num>
            <m:r>
              <w:rPr>
                <w:rFonts w:ascii="Cambria Math" w:hAnsi="Cambria Math"/>
              </w:rPr>
              <m:t>.20</m:t>
            </m:r>
          </m:num>
          <m:den>
            <m:r>
              <w:rPr>
                <w:rFonts w:ascii="Cambria Math" w:hAnsi="Cambria Math"/>
              </w:rPr>
              <m:t>.9367</m:t>
            </m:r>
          </m:den>
        </m:f>
        <m:r>
          <w:rPr>
            <w:rFonts w:ascii="Cambria Math" w:hAnsi="Cambria Math"/>
          </w:rPr>
          <m:t>=</m:t>
        </m:r>
      </m:oMath>
      <w:r w:rsidRPr="00103280">
        <w:rPr>
          <w:rFonts w:asciiTheme="minorHAnsi" w:hAnsiTheme="minorHAnsi"/>
        </w:rPr>
        <w:t>.2135</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One would then use this adjusted f of .2135 as the effect size for determining sample size. There will be no need to adjust degrees of freedom from the original ANOVA model sample size calculation; only the effect size estimate must be adjusted.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Entering the following criteria</w:t>
      </w:r>
    </w:p>
    <w:p w:rsidR="0026573B" w:rsidRPr="00103280" w:rsidRDefault="00F7657E" w:rsidP="00F115C7">
      <w:pPr>
        <w:numPr>
          <w:ilvl w:val="0"/>
          <w:numId w:val="43"/>
        </w:numPr>
        <w:contextualSpacing/>
        <w:rPr>
          <w:rFonts w:asciiTheme="minorHAnsi" w:hAnsiTheme="minorHAnsi"/>
        </w:rPr>
      </w:pPr>
      <w:r w:rsidRPr="00103280">
        <w:rPr>
          <w:rFonts w:asciiTheme="minorHAnsi" w:hAnsiTheme="minorHAnsi"/>
        </w:rPr>
        <w:t>alpha = .05</w:t>
      </w:r>
    </w:p>
    <w:p w:rsidR="0026573B" w:rsidRPr="00103280" w:rsidRDefault="00F7657E" w:rsidP="00F115C7">
      <w:pPr>
        <w:numPr>
          <w:ilvl w:val="0"/>
          <w:numId w:val="43"/>
        </w:numPr>
        <w:contextualSpacing/>
        <w:rPr>
          <w:rFonts w:asciiTheme="minorHAnsi" w:hAnsiTheme="minorHAnsi"/>
        </w:rPr>
      </w:pPr>
      <w:r w:rsidRPr="00103280">
        <w:rPr>
          <w:rFonts w:asciiTheme="minorHAnsi" w:hAnsiTheme="minorHAnsi"/>
        </w:rPr>
        <w:t>power = .80</w:t>
      </w:r>
    </w:p>
    <w:p w:rsidR="0026573B" w:rsidRPr="00103280" w:rsidRDefault="00F7657E" w:rsidP="00F115C7">
      <w:pPr>
        <w:numPr>
          <w:ilvl w:val="0"/>
          <w:numId w:val="43"/>
        </w:numPr>
        <w:contextualSpacing/>
        <w:rPr>
          <w:rFonts w:asciiTheme="minorHAnsi" w:hAnsiTheme="minorHAnsi"/>
        </w:rPr>
      </w:pPr>
      <w:proofErr w:type="spellStart"/>
      <w:r w:rsidRPr="00103280">
        <w:rPr>
          <w:rFonts w:asciiTheme="minorHAnsi" w:hAnsiTheme="minorHAnsi"/>
        </w:rPr>
        <w:t>df</w:t>
      </w:r>
      <w:proofErr w:type="spellEnd"/>
      <w:r w:rsidRPr="00103280">
        <w:rPr>
          <w:rFonts w:asciiTheme="minorHAnsi" w:hAnsiTheme="minorHAnsi"/>
        </w:rPr>
        <w:t xml:space="preserve"> = 3</w:t>
      </w:r>
    </w:p>
    <w:p w:rsidR="0026573B" w:rsidRPr="00103280" w:rsidRDefault="00F7657E" w:rsidP="00F115C7">
      <w:pPr>
        <w:numPr>
          <w:ilvl w:val="0"/>
          <w:numId w:val="43"/>
        </w:numPr>
        <w:contextualSpacing/>
        <w:rPr>
          <w:rFonts w:asciiTheme="minorHAnsi" w:hAnsiTheme="minorHAnsi"/>
        </w:rPr>
      </w:pPr>
      <w:r w:rsidRPr="00103280">
        <w:rPr>
          <w:rFonts w:asciiTheme="minorHAnsi" w:hAnsiTheme="minorHAnsi"/>
        </w:rPr>
        <w:t xml:space="preserve">adjusted f = </w:t>
      </w:r>
      <w:r w:rsidRPr="00103280">
        <w:rPr>
          <w:rFonts w:asciiTheme="minorHAnsi" w:hAnsiTheme="minorHAnsi"/>
          <w:strike/>
        </w:rPr>
        <w:t>.20</w:t>
      </w:r>
      <w:r w:rsidR="00901EEC" w:rsidRPr="00103280">
        <w:rPr>
          <w:rFonts w:asciiTheme="minorHAnsi" w:hAnsiTheme="minorHAnsi"/>
        </w:rPr>
        <w:t xml:space="preserve"> .</w:t>
      </w:r>
      <w:r w:rsidRPr="00103280">
        <w:rPr>
          <w:rFonts w:asciiTheme="minorHAnsi" w:hAnsiTheme="minorHAnsi"/>
        </w:rPr>
        <w:t>2135</w:t>
      </w:r>
    </w:p>
    <w:p w:rsidR="0026573B" w:rsidRPr="00103280" w:rsidRDefault="00F7657E" w:rsidP="00F91BA5">
      <w:pPr>
        <w:ind w:left="720"/>
        <w:rPr>
          <w:rFonts w:asciiTheme="minorHAnsi" w:hAnsiTheme="minorHAnsi"/>
        </w:rPr>
      </w:pPr>
      <w:r w:rsidRPr="00103280">
        <w:rPr>
          <w:rFonts w:asciiTheme="minorHAnsi" w:hAnsiTheme="minorHAnsi"/>
        </w:rPr>
        <w:t>results in a total n of 244 or about 61 participants per group. Adding the covariate has reduced the required sample size from 277 to 244.</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b/>
        </w:rPr>
      </w:pPr>
      <w:r w:rsidRPr="00103280">
        <w:rPr>
          <w:rFonts w:asciiTheme="minorHAnsi" w:hAnsiTheme="minorHAnsi"/>
          <w:b/>
        </w:rPr>
        <w:t>Illustration B</w:t>
      </w:r>
    </w:p>
    <w:p w:rsidR="0026573B" w:rsidRPr="00103280" w:rsidRDefault="00F7657E" w:rsidP="00F91BA5">
      <w:pPr>
        <w:ind w:left="720"/>
        <w:rPr>
          <w:rFonts w:asciiTheme="minorHAnsi" w:hAnsiTheme="minorHAnsi"/>
        </w:rPr>
      </w:pPr>
      <w:r w:rsidRPr="00103280">
        <w:rPr>
          <w:rFonts w:asciiTheme="minorHAnsi" w:hAnsiTheme="minorHAnsi"/>
        </w:rPr>
        <w:t>We wish to compare mathematics SAT means between females and males. Given College Board results cited earlier, the anticipated effect size d is -0.27.</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Using these criteria </w:t>
      </w:r>
    </w:p>
    <w:p w:rsidR="0026573B" w:rsidRPr="00103280" w:rsidRDefault="00F7657E" w:rsidP="00A75798">
      <w:pPr>
        <w:numPr>
          <w:ilvl w:val="0"/>
          <w:numId w:val="44"/>
        </w:numPr>
        <w:contextualSpacing/>
        <w:rPr>
          <w:rFonts w:asciiTheme="minorHAnsi" w:hAnsiTheme="minorHAnsi"/>
        </w:rPr>
      </w:pPr>
      <w:r w:rsidRPr="00103280">
        <w:rPr>
          <w:rFonts w:asciiTheme="minorHAnsi" w:hAnsiTheme="minorHAnsi"/>
        </w:rPr>
        <w:t>alpha = .05</w:t>
      </w:r>
    </w:p>
    <w:p w:rsidR="0026573B" w:rsidRPr="00103280" w:rsidRDefault="00F7657E" w:rsidP="00A75798">
      <w:pPr>
        <w:numPr>
          <w:ilvl w:val="0"/>
          <w:numId w:val="44"/>
        </w:numPr>
        <w:contextualSpacing/>
        <w:rPr>
          <w:rFonts w:asciiTheme="minorHAnsi" w:hAnsiTheme="minorHAnsi"/>
        </w:rPr>
      </w:pPr>
      <w:r w:rsidRPr="00103280">
        <w:rPr>
          <w:rFonts w:asciiTheme="minorHAnsi" w:hAnsiTheme="minorHAnsi"/>
        </w:rPr>
        <w:t>power = .85</w:t>
      </w:r>
    </w:p>
    <w:p w:rsidR="0026573B" w:rsidRPr="00103280" w:rsidRDefault="00F7657E" w:rsidP="00A75798">
      <w:pPr>
        <w:numPr>
          <w:ilvl w:val="0"/>
          <w:numId w:val="44"/>
        </w:numPr>
        <w:contextualSpacing/>
        <w:rPr>
          <w:rFonts w:asciiTheme="minorHAnsi" w:hAnsiTheme="minorHAnsi"/>
        </w:rPr>
      </w:pPr>
      <w:proofErr w:type="spellStart"/>
      <w:r w:rsidRPr="00103280">
        <w:rPr>
          <w:rFonts w:asciiTheme="minorHAnsi" w:hAnsiTheme="minorHAnsi"/>
        </w:rPr>
        <w:t>df</w:t>
      </w:r>
      <w:proofErr w:type="spellEnd"/>
      <w:r w:rsidRPr="00103280">
        <w:rPr>
          <w:rFonts w:asciiTheme="minorHAnsi" w:hAnsiTheme="minorHAnsi"/>
        </w:rPr>
        <w:t xml:space="preserve"> = 1 </w:t>
      </w:r>
    </w:p>
    <w:p w:rsidR="0026573B" w:rsidRPr="00103280" w:rsidRDefault="00F7657E" w:rsidP="00A75798">
      <w:pPr>
        <w:numPr>
          <w:ilvl w:val="0"/>
          <w:numId w:val="44"/>
        </w:numPr>
        <w:contextualSpacing/>
        <w:rPr>
          <w:rFonts w:asciiTheme="minorHAnsi" w:hAnsiTheme="minorHAnsi"/>
        </w:rPr>
      </w:pPr>
      <w:r w:rsidRPr="00103280">
        <w:rPr>
          <w:rFonts w:asciiTheme="minorHAnsi" w:hAnsiTheme="minorHAnsi"/>
        </w:rPr>
        <w:t>d = -0.27</w:t>
      </w:r>
    </w:p>
    <w:p w:rsidR="0026573B" w:rsidRPr="00103280" w:rsidRDefault="00F7657E" w:rsidP="00F91BA5">
      <w:pPr>
        <w:ind w:left="720"/>
        <w:rPr>
          <w:rFonts w:asciiTheme="minorHAnsi" w:hAnsiTheme="minorHAnsi"/>
        </w:rPr>
      </w:pPr>
      <w:r w:rsidRPr="00103280">
        <w:rPr>
          <w:rFonts w:asciiTheme="minorHAnsi" w:hAnsiTheme="minorHAnsi"/>
        </w:rPr>
        <w:t xml:space="preserve">the sample size for this t-test is n = 495 or about 248 per group.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We wish to add three covariates to this study: mathematics self-efficacy, mathematics anxiety, and IQ scores. While it is difficult to know how much predictive power these three measures will bring to the model of mathematics SAT scores, we know from prior research that each variable </w:t>
      </w:r>
      <w:proofErr w:type="gramStart"/>
      <w:r w:rsidRPr="00103280">
        <w:rPr>
          <w:rFonts w:asciiTheme="minorHAnsi" w:hAnsiTheme="minorHAnsi"/>
        </w:rPr>
        <w:t>correlates</w:t>
      </w:r>
      <w:proofErr w:type="gramEnd"/>
      <w:r w:rsidRPr="00103280">
        <w:rPr>
          <w:rFonts w:asciiTheme="minorHAnsi" w:hAnsiTheme="minorHAnsi"/>
        </w:rPr>
        <w:t xml:space="preserve"> between .20 and .40, in absolute value, with various academic assessments. Together we anticipate these three variables would contribute to a total model R</w:t>
      </w:r>
      <w:r w:rsidRPr="00103280">
        <w:rPr>
          <w:rFonts w:asciiTheme="minorHAnsi" w:hAnsiTheme="minorHAnsi"/>
          <w:vertAlign w:val="superscript"/>
        </w:rPr>
        <w:t>2</w:t>
      </w:r>
      <w:r w:rsidRPr="00103280">
        <w:rPr>
          <w:rFonts w:asciiTheme="minorHAnsi" w:hAnsiTheme="minorHAnsi"/>
        </w:rPr>
        <w:t xml:space="preserve"> of about .25.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The resulting adjusted d value can be found as follows:</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lastRenderedPageBreak/>
        <w:t>adjusted d</w:t>
      </w:r>
      <m:oMath>
        <m:r>
          <w:rPr>
            <w:rFonts w:ascii="Cambria Math" w:hAnsi="Cambria Math"/>
          </w:rPr>
          <m:t>=</m:t>
        </m:r>
        <m:f>
          <m:fPr>
            <m:ctrlPr>
              <w:rPr>
                <w:rFonts w:ascii="Cambria Math" w:hAnsi="Cambria Math"/>
              </w:rPr>
            </m:ctrlPr>
          </m:fPr>
          <m:num>
            <m:r>
              <w:rPr>
                <w:rFonts w:ascii="Cambria Math" w:hAnsi="Cambria Math"/>
              </w:rPr>
              <m:t>d</m:t>
            </m:r>
          </m:num>
          <m:den>
            <m:rad>
              <m:radPr>
                <m:degHide m:val="1"/>
                <m:ctrlPr>
                  <w:rPr>
                    <w:rFonts w:ascii="Cambria Math" w:hAnsi="Cambria Math"/>
                  </w:rPr>
                </m:ctrlPr>
              </m:radPr>
              <m:deg/>
              <m:e>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e>
            </m:rad>
          </m:den>
        </m:f>
        <m:r>
          <w:rPr>
            <w:rFonts w:ascii="Cambria Math" w:hAnsi="Cambria Math"/>
          </w:rPr>
          <m:t>=</m:t>
        </m:r>
        <m:f>
          <m:fPr>
            <m:ctrlPr>
              <w:rPr>
                <w:rFonts w:ascii="Cambria Math" w:hAnsi="Cambria Math"/>
              </w:rPr>
            </m:ctrlPr>
          </m:fPr>
          <m:num>
            <m:r>
              <w:rPr>
                <w:rFonts w:ascii="Cambria Math" w:hAnsi="Cambria Math"/>
              </w:rPr>
              <m:t>-.27</m:t>
            </m:r>
          </m:num>
          <m:den>
            <m:rad>
              <m:radPr>
                <m:degHide m:val="1"/>
                <m:ctrlPr>
                  <w:rPr>
                    <w:rFonts w:ascii="Cambria Math" w:hAnsi="Cambria Math"/>
                  </w:rPr>
                </m:ctrlPr>
              </m:radPr>
              <m:deg/>
              <m:e>
                <m:r>
                  <w:rPr>
                    <w:rFonts w:ascii="Cambria Math" w:hAnsi="Cambria Math"/>
                  </w:rPr>
                  <m:t>(1-.25)</m:t>
                </m:r>
              </m:e>
            </m:rad>
          </m:den>
        </m:f>
        <m:r>
          <w:rPr>
            <w:rFonts w:ascii="Cambria Math" w:hAnsi="Cambria Math"/>
          </w:rPr>
          <m:t>=</m:t>
        </m:r>
        <m:f>
          <m:fPr>
            <m:ctrlPr>
              <w:rPr>
                <w:rFonts w:ascii="Cambria Math" w:hAnsi="Cambria Math"/>
              </w:rPr>
            </m:ctrlPr>
          </m:fPr>
          <m:num>
            <m:r>
              <w:rPr>
                <w:rFonts w:ascii="Cambria Math" w:hAnsi="Cambria Math"/>
              </w:rPr>
              <m:t>-.27</m:t>
            </m:r>
          </m:num>
          <m:den>
            <m:rad>
              <m:radPr>
                <m:degHide m:val="1"/>
                <m:ctrlPr>
                  <w:rPr>
                    <w:rFonts w:ascii="Cambria Math" w:hAnsi="Cambria Math"/>
                  </w:rPr>
                </m:ctrlPr>
              </m:radPr>
              <m:deg/>
              <m:e>
                <m:r>
                  <w:rPr>
                    <w:rFonts w:ascii="Cambria Math" w:hAnsi="Cambria Math"/>
                  </w:rPr>
                  <m:t>.75</m:t>
                </m:r>
              </m:e>
            </m:rad>
          </m:den>
        </m:f>
      </m:oMath>
    </w:p>
    <w:p w:rsidR="0026573B" w:rsidRPr="00103280" w:rsidRDefault="0026573B" w:rsidP="00F91BA5">
      <w:pPr>
        <w:ind w:left="720"/>
        <w:rPr>
          <w:rFonts w:asciiTheme="minorHAnsi" w:hAnsiTheme="minorHAnsi"/>
        </w:rPr>
      </w:pPr>
    </w:p>
    <w:p w:rsidR="0026573B" w:rsidRPr="00103280" w:rsidRDefault="00F7657E" w:rsidP="00F91BA5">
      <w:pPr>
        <w:ind w:left="2160"/>
        <w:rPr>
          <w:rFonts w:asciiTheme="minorHAnsi" w:hAnsiTheme="minorHAnsi"/>
        </w:rPr>
      </w:pPr>
      <m:oMath>
        <m:r>
          <w:rPr>
            <w:rFonts w:ascii="Cambria Math" w:hAnsi="Cambria Math"/>
          </w:rPr>
          <m:t>=</m:t>
        </m:r>
        <m:f>
          <m:fPr>
            <m:ctrlPr>
              <w:rPr>
                <w:rFonts w:ascii="Cambria Math" w:hAnsi="Cambria Math"/>
              </w:rPr>
            </m:ctrlPr>
          </m:fPr>
          <m:num>
            <m:r>
              <w:rPr>
                <w:rFonts w:ascii="Cambria Math" w:hAnsi="Cambria Math"/>
              </w:rPr>
              <m:t>-.27</m:t>
            </m:r>
          </m:num>
          <m:den>
            <m:r>
              <w:rPr>
                <w:rFonts w:ascii="Cambria Math" w:hAnsi="Cambria Math"/>
              </w:rPr>
              <m:t>.866</m:t>
            </m:r>
          </m:den>
        </m:f>
        <m:r>
          <w:rPr>
            <w:rFonts w:ascii="Cambria Math" w:hAnsi="Cambria Math"/>
          </w:rPr>
          <m:t>=</m:t>
        </m:r>
      </m:oMath>
      <w:r w:rsidRPr="00103280">
        <w:rPr>
          <w:rFonts w:asciiTheme="minorHAnsi" w:hAnsiTheme="minorHAnsi"/>
        </w:rPr>
        <w:t>-.3118</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What sample size is needed to detect SAT mean differences once these covariates are </w:t>
      </w:r>
      <w:proofErr w:type="gramStart"/>
      <w:r w:rsidRPr="00103280">
        <w:rPr>
          <w:rFonts w:asciiTheme="minorHAnsi" w:hAnsiTheme="minorHAnsi"/>
        </w:rPr>
        <w:t>taken into account</w:t>
      </w:r>
      <w:proofErr w:type="gramEnd"/>
      <w:r w:rsidRPr="00103280">
        <w:rPr>
          <w:rFonts w:asciiTheme="minorHAnsi" w:hAnsiTheme="minorHAnsi"/>
        </w:rPr>
        <w:t>?</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Using these criteria </w:t>
      </w:r>
    </w:p>
    <w:p w:rsidR="0026573B" w:rsidRPr="00103280" w:rsidRDefault="00F7657E" w:rsidP="00133FFF">
      <w:pPr>
        <w:numPr>
          <w:ilvl w:val="0"/>
          <w:numId w:val="47"/>
        </w:numPr>
        <w:contextualSpacing/>
        <w:rPr>
          <w:rFonts w:asciiTheme="minorHAnsi" w:hAnsiTheme="minorHAnsi"/>
        </w:rPr>
      </w:pPr>
      <w:r w:rsidRPr="00103280">
        <w:rPr>
          <w:rFonts w:asciiTheme="minorHAnsi" w:hAnsiTheme="minorHAnsi"/>
        </w:rPr>
        <w:t>alpha = .05</w:t>
      </w:r>
    </w:p>
    <w:p w:rsidR="0026573B" w:rsidRPr="00103280" w:rsidRDefault="00F7657E" w:rsidP="00133FFF">
      <w:pPr>
        <w:numPr>
          <w:ilvl w:val="0"/>
          <w:numId w:val="47"/>
        </w:numPr>
        <w:contextualSpacing/>
        <w:rPr>
          <w:rFonts w:asciiTheme="minorHAnsi" w:hAnsiTheme="minorHAnsi"/>
        </w:rPr>
      </w:pPr>
      <w:r w:rsidRPr="00103280">
        <w:rPr>
          <w:rFonts w:asciiTheme="minorHAnsi" w:hAnsiTheme="minorHAnsi"/>
        </w:rPr>
        <w:t>power = .85</w:t>
      </w:r>
    </w:p>
    <w:p w:rsidR="0026573B" w:rsidRPr="00103280" w:rsidRDefault="00F7657E" w:rsidP="00133FFF">
      <w:pPr>
        <w:numPr>
          <w:ilvl w:val="0"/>
          <w:numId w:val="47"/>
        </w:numPr>
        <w:contextualSpacing/>
        <w:rPr>
          <w:rFonts w:asciiTheme="minorHAnsi" w:hAnsiTheme="minorHAnsi"/>
        </w:rPr>
      </w:pPr>
      <w:proofErr w:type="spellStart"/>
      <w:r w:rsidRPr="00103280">
        <w:rPr>
          <w:rFonts w:asciiTheme="minorHAnsi" w:hAnsiTheme="minorHAnsi"/>
        </w:rPr>
        <w:t>df</w:t>
      </w:r>
      <w:proofErr w:type="spellEnd"/>
      <w:r w:rsidRPr="00103280">
        <w:rPr>
          <w:rFonts w:asciiTheme="minorHAnsi" w:hAnsiTheme="minorHAnsi"/>
        </w:rPr>
        <w:t xml:space="preserve"> = 1 </w:t>
      </w:r>
    </w:p>
    <w:p w:rsidR="0026573B" w:rsidRPr="00103280" w:rsidRDefault="00F7657E" w:rsidP="00133FFF">
      <w:pPr>
        <w:numPr>
          <w:ilvl w:val="0"/>
          <w:numId w:val="47"/>
        </w:numPr>
        <w:contextualSpacing/>
        <w:rPr>
          <w:rFonts w:asciiTheme="minorHAnsi" w:hAnsiTheme="minorHAnsi"/>
        </w:rPr>
      </w:pPr>
      <w:r w:rsidRPr="00103280">
        <w:rPr>
          <w:rFonts w:asciiTheme="minorHAnsi" w:hAnsiTheme="minorHAnsi"/>
        </w:rPr>
        <w:t xml:space="preserve">adjusted d </w:t>
      </w:r>
      <w:proofErr w:type="gramStart"/>
      <w:r w:rsidRPr="00103280">
        <w:rPr>
          <w:rFonts w:asciiTheme="minorHAnsi" w:hAnsiTheme="minorHAnsi"/>
        </w:rPr>
        <w:t xml:space="preserve">=  </w:t>
      </w:r>
      <w:r w:rsidRPr="00103280">
        <w:rPr>
          <w:rFonts w:asciiTheme="minorHAnsi" w:hAnsiTheme="minorHAnsi"/>
          <w:strike/>
        </w:rPr>
        <w:t>-</w:t>
      </w:r>
      <w:proofErr w:type="gramEnd"/>
      <w:r w:rsidRPr="00103280">
        <w:rPr>
          <w:rFonts w:asciiTheme="minorHAnsi" w:hAnsiTheme="minorHAnsi"/>
          <w:strike/>
        </w:rPr>
        <w:t>.27</w:t>
      </w:r>
      <w:r w:rsidRPr="00103280">
        <w:rPr>
          <w:rFonts w:asciiTheme="minorHAnsi" w:hAnsiTheme="minorHAnsi"/>
        </w:rPr>
        <w:t xml:space="preserve"> -0.3118</w:t>
      </w:r>
    </w:p>
    <w:p w:rsidR="0026573B" w:rsidRPr="00103280" w:rsidRDefault="0026573B" w:rsidP="00F91BA5">
      <w:pPr>
        <w:ind w:left="720"/>
        <w:rPr>
          <w:rFonts w:asciiTheme="minorHAnsi" w:hAnsiTheme="minorHAnsi"/>
        </w:rPr>
      </w:pPr>
    </w:p>
    <w:p w:rsidR="0026573B" w:rsidRPr="00103280" w:rsidRDefault="00F7657E" w:rsidP="00F91BA5">
      <w:pPr>
        <w:ind w:left="1440"/>
        <w:rPr>
          <w:rFonts w:asciiTheme="minorHAnsi" w:hAnsiTheme="minorHAnsi"/>
        </w:rPr>
      </w:pPr>
      <w:r w:rsidRPr="00103280">
        <w:rPr>
          <w:rFonts w:asciiTheme="minorHAnsi" w:hAnsiTheme="minorHAnsi"/>
        </w:rPr>
        <w:t>adjusted f</w:t>
      </w:r>
      <m:oMath>
        <m:r>
          <w:rPr>
            <w:rFonts w:ascii="Cambria Math" w:hAnsi="Cambria Math"/>
          </w:rPr>
          <m:t>=</m:t>
        </m:r>
        <m:f>
          <m:fPr>
            <m:ctrlPr>
              <w:rPr>
                <w:rFonts w:ascii="Cambria Math" w:hAnsi="Cambria Math"/>
              </w:rPr>
            </m:ctrlPr>
          </m:fPr>
          <m:num>
            <m:r>
              <w:rPr>
                <w:rFonts w:ascii="Cambria Math" w:hAnsi="Cambria Math"/>
              </w:rPr>
              <m:t>f</m:t>
            </m:r>
          </m:num>
          <m:den>
            <m:rad>
              <m:radPr>
                <m:degHide m:val="1"/>
                <m:ctrlPr>
                  <w:rPr>
                    <w:rFonts w:ascii="Cambria Math" w:hAnsi="Cambria Math"/>
                  </w:rPr>
                </m:ctrlPr>
              </m:radPr>
              <m:deg/>
              <m:e>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e>
            </m:rad>
          </m:den>
        </m:f>
        <m:r>
          <w:rPr>
            <w:rFonts w:ascii="Cambria Math" w:hAnsi="Cambria Math"/>
          </w:rPr>
          <m:t>=</m:t>
        </m:r>
        <m:f>
          <m:fPr>
            <m:ctrlPr>
              <w:rPr>
                <w:rFonts w:ascii="Cambria Math" w:hAnsi="Cambria Math"/>
              </w:rPr>
            </m:ctrlPr>
          </m:fPr>
          <m:num>
            <m:r>
              <w:rPr>
                <w:rFonts w:ascii="Cambria Math" w:hAnsi="Cambria Math"/>
              </w:rPr>
              <m:t>.412</m:t>
            </m:r>
          </m:num>
          <m:den>
            <m:rad>
              <m:radPr>
                <m:degHide m:val="1"/>
                <m:ctrlPr>
                  <w:rPr>
                    <w:rFonts w:ascii="Cambria Math" w:hAnsi="Cambria Math"/>
                  </w:rPr>
                </m:ctrlPr>
              </m:radPr>
              <m:deg/>
              <m:e>
                <m:r>
                  <w:rPr>
                    <w:rFonts w:ascii="Cambria Math" w:hAnsi="Cambria Math"/>
                  </w:rPr>
                  <m:t>(1-.06)</m:t>
                </m:r>
              </m:e>
            </m:rad>
          </m:den>
        </m:f>
        <m:r>
          <w:rPr>
            <w:rFonts w:ascii="Cambria Math" w:hAnsi="Cambria Math"/>
          </w:rPr>
          <m:t>=</m:t>
        </m:r>
        <m:f>
          <m:fPr>
            <m:ctrlPr>
              <w:rPr>
                <w:rFonts w:ascii="Cambria Math" w:hAnsi="Cambria Math"/>
              </w:rPr>
            </m:ctrlPr>
          </m:fPr>
          <m:num>
            <m:r>
              <w:rPr>
                <w:rFonts w:ascii="Cambria Math" w:hAnsi="Cambria Math"/>
              </w:rPr>
              <m:t>.412</m:t>
            </m:r>
          </m:num>
          <m:den>
            <m:rad>
              <m:radPr>
                <m:degHide m:val="1"/>
                <m:ctrlPr>
                  <w:rPr>
                    <w:rFonts w:ascii="Cambria Math" w:hAnsi="Cambria Math"/>
                  </w:rPr>
                </m:ctrlPr>
              </m:radPr>
              <m:deg/>
              <m:e>
                <m:r>
                  <w:rPr>
                    <w:rFonts w:ascii="Cambria Math" w:hAnsi="Cambria Math"/>
                  </w:rPr>
                  <m:t>.94</m:t>
                </m:r>
              </m:e>
            </m:rad>
          </m:den>
        </m:f>
      </m:oMath>
    </w:p>
    <w:p w:rsidR="0026573B" w:rsidRPr="00103280" w:rsidRDefault="0026573B" w:rsidP="00F91BA5">
      <w:pPr>
        <w:ind w:left="720"/>
        <w:rPr>
          <w:rFonts w:asciiTheme="minorHAnsi" w:hAnsiTheme="minorHAnsi"/>
        </w:rPr>
      </w:pPr>
    </w:p>
    <w:p w:rsidR="0026573B" w:rsidRPr="00103280" w:rsidRDefault="00F7657E" w:rsidP="00F91BA5">
      <w:pPr>
        <w:ind w:left="2880"/>
        <w:rPr>
          <w:rFonts w:asciiTheme="minorHAnsi" w:hAnsiTheme="minorHAnsi"/>
        </w:rPr>
      </w:pPr>
      <m:oMath>
        <m:r>
          <w:rPr>
            <w:rFonts w:ascii="Cambria Math" w:hAnsi="Cambria Math"/>
          </w:rPr>
          <m:t>=</m:t>
        </m:r>
        <m:f>
          <m:fPr>
            <m:ctrlPr>
              <w:rPr>
                <w:rFonts w:ascii="Cambria Math" w:hAnsi="Cambria Math"/>
              </w:rPr>
            </m:ctrlPr>
          </m:fPr>
          <m:num>
            <m:r>
              <w:rPr>
                <w:rFonts w:ascii="Cambria Math" w:hAnsi="Cambria Math"/>
              </w:rPr>
              <m:t>.412</m:t>
            </m:r>
          </m:num>
          <m:den>
            <m:r>
              <w:rPr>
                <w:rFonts w:ascii="Cambria Math" w:hAnsi="Cambria Math"/>
              </w:rPr>
              <m:t>.9695</m:t>
            </m:r>
          </m:den>
        </m:f>
        <m:r>
          <w:rPr>
            <w:rFonts w:ascii="Cambria Math" w:hAnsi="Cambria Math"/>
          </w:rPr>
          <m:t>=</m:t>
        </m:r>
      </m:oMath>
      <w:r w:rsidRPr="00103280">
        <w:rPr>
          <w:rFonts w:asciiTheme="minorHAnsi" w:hAnsiTheme="minorHAnsi"/>
        </w:rPr>
        <w:t xml:space="preserve"> 0.425</w:t>
      </w:r>
    </w:p>
    <w:p w:rsidR="0026573B" w:rsidRPr="00103280" w:rsidRDefault="0026573B" w:rsidP="00F91BA5">
      <w:pPr>
        <w:rPr>
          <w:rFonts w:asciiTheme="minorHAnsi" w:hAnsiTheme="minorHAnsi"/>
        </w:rPr>
      </w:pP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b/>
        </w:rPr>
      </w:pPr>
      <w:r w:rsidRPr="00103280">
        <w:rPr>
          <w:rFonts w:asciiTheme="minorHAnsi" w:hAnsiTheme="minorHAnsi"/>
          <w:b/>
        </w:rPr>
        <w:t>Cautions</w:t>
      </w:r>
    </w:p>
    <w:p w:rsidR="0026573B" w:rsidRPr="00103280" w:rsidRDefault="00F7657E" w:rsidP="00F91BA5">
      <w:pPr>
        <w:ind w:left="720"/>
        <w:rPr>
          <w:rFonts w:asciiTheme="minorHAnsi" w:hAnsiTheme="minorHAnsi"/>
        </w:rPr>
      </w:pPr>
      <w:r w:rsidRPr="00103280">
        <w:rPr>
          <w:rFonts w:asciiTheme="minorHAnsi" w:hAnsiTheme="minorHAnsi"/>
        </w:rPr>
        <w:t xml:space="preserve">The procedures outlined above assume no correlation between covariates and group membership, i.e., no differences in covariate means among groups of the factor/independent variable of interest.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If group membership is correlated with covariate scores (e.g., group A has a lower covariate mean than group B), then the correlation employed to adjust the effect size will likely be overlarge.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In most cases the result of a correlation between covariate and group membership is a reduction of power for detecting mean differences on the DV; </w:t>
      </w:r>
      <w:proofErr w:type="gramStart"/>
      <w:r w:rsidRPr="00103280">
        <w:rPr>
          <w:rFonts w:asciiTheme="minorHAnsi" w:hAnsiTheme="minorHAnsi"/>
        </w:rPr>
        <w:t>thus</w:t>
      </w:r>
      <w:proofErr w:type="gramEnd"/>
      <w:r w:rsidRPr="00103280">
        <w:rPr>
          <w:rFonts w:asciiTheme="minorHAnsi" w:hAnsiTheme="minorHAnsi"/>
        </w:rPr>
        <w:t xml:space="preserve"> estimated sample sizes for the ANCOVA will be too small.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The ANCOVA steps explained above work best for experimental designs in which groups are randomly formed since this likely produces no correlation between group membership and covariates. Stated differently, random formation of groups from a common population of participants assures that groups, over the long run, are equivalent on possible confounding variables. This equivalence results in no differences, or only trivial differences, in covariate means between groups. In this situation there is no correlation, or only a trivially small correlation, between group membership and covariate scores. </w:t>
      </w:r>
    </w:p>
    <w:p w:rsidR="0026573B" w:rsidRPr="00103280" w:rsidRDefault="0026573B"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 xml:space="preserve">In studies with intact, pre-existing groups that were not randomly formed, it is very likely that covariates will correlate, perhaps substantially, with group membership variables. For sample size determination, partial correlations to identify the unique contribution of covariates </w:t>
      </w:r>
      <w:proofErr w:type="spellStart"/>
      <w:r w:rsidRPr="00103280">
        <w:rPr>
          <w:rFonts w:asciiTheme="minorHAnsi" w:hAnsiTheme="minorHAnsi"/>
        </w:rPr>
        <w:t>partialed</w:t>
      </w:r>
      <w:proofErr w:type="spellEnd"/>
      <w:r w:rsidRPr="00103280">
        <w:rPr>
          <w:rFonts w:asciiTheme="minorHAnsi" w:hAnsiTheme="minorHAnsi"/>
        </w:rPr>
        <w:t xml:space="preserve"> from group membership variables are needed for effect size adjustment.</w:t>
      </w:r>
    </w:p>
    <w:p w:rsidR="00FF5007" w:rsidRPr="00103280" w:rsidRDefault="00FF5007" w:rsidP="00F91BA5">
      <w:pPr>
        <w:ind w:left="720"/>
        <w:rPr>
          <w:rFonts w:asciiTheme="minorHAnsi" w:hAnsiTheme="minorHAnsi"/>
        </w:rPr>
      </w:pPr>
    </w:p>
    <w:p w:rsidR="0026573B" w:rsidRPr="00103280" w:rsidRDefault="00F7657E" w:rsidP="00F91BA5">
      <w:pPr>
        <w:ind w:left="720"/>
        <w:rPr>
          <w:rFonts w:asciiTheme="minorHAnsi" w:hAnsiTheme="minorHAnsi"/>
        </w:rPr>
      </w:pPr>
      <w:r w:rsidRPr="00103280">
        <w:rPr>
          <w:rFonts w:asciiTheme="minorHAnsi" w:hAnsiTheme="minorHAnsi"/>
        </w:rPr>
        <w:t>Sources for ANCOVA adjustment approach outlined above:</w:t>
      </w:r>
    </w:p>
    <w:p w:rsidR="0026573B" w:rsidRPr="00103280" w:rsidRDefault="00F7657E" w:rsidP="00F37562">
      <w:pPr>
        <w:numPr>
          <w:ilvl w:val="0"/>
          <w:numId w:val="45"/>
        </w:numPr>
        <w:contextualSpacing/>
        <w:rPr>
          <w:rFonts w:asciiTheme="minorHAnsi" w:hAnsiTheme="minorHAnsi"/>
        </w:rPr>
      </w:pPr>
      <w:r w:rsidRPr="00103280">
        <w:rPr>
          <w:rFonts w:asciiTheme="minorHAnsi" w:hAnsiTheme="minorHAnsi"/>
        </w:rPr>
        <w:t>Lipsey, M. (1990). Design sensitivity: Statistical Power for Experimental Research. p 131. (2 group comparison)</w:t>
      </w:r>
    </w:p>
    <w:p w:rsidR="0026573B" w:rsidRPr="00103280" w:rsidRDefault="00F7657E" w:rsidP="00F37562">
      <w:pPr>
        <w:numPr>
          <w:ilvl w:val="0"/>
          <w:numId w:val="45"/>
        </w:numPr>
        <w:contextualSpacing/>
        <w:rPr>
          <w:rFonts w:asciiTheme="minorHAnsi" w:hAnsiTheme="minorHAnsi"/>
        </w:rPr>
      </w:pPr>
      <w:r w:rsidRPr="00103280">
        <w:rPr>
          <w:rFonts w:asciiTheme="minorHAnsi" w:hAnsiTheme="minorHAnsi"/>
        </w:rPr>
        <w:t>Cohen (1988) p. 432. (4 groups)</w:t>
      </w:r>
    </w:p>
    <w:p w:rsidR="0026573B" w:rsidRPr="00103280" w:rsidRDefault="00F7657E" w:rsidP="00F37562">
      <w:pPr>
        <w:numPr>
          <w:ilvl w:val="0"/>
          <w:numId w:val="45"/>
        </w:numPr>
        <w:contextualSpacing/>
        <w:rPr>
          <w:rFonts w:asciiTheme="minorHAnsi" w:hAnsiTheme="minorHAnsi"/>
        </w:rPr>
      </w:pPr>
      <w:r w:rsidRPr="00103280">
        <w:rPr>
          <w:rFonts w:asciiTheme="minorHAnsi" w:hAnsiTheme="minorHAnsi"/>
        </w:rPr>
        <w:t>Maxwell, S. E., &amp; Delaney, H. D. (2004). Designing experiments and analyzing data: A model comparison perspective (2nd ed.). Belmont, CA: Wadsworth. p. 442. (3 group comparison)</w:t>
      </w:r>
    </w:p>
    <w:p w:rsidR="0026573B" w:rsidRPr="00103280" w:rsidRDefault="00F7657E" w:rsidP="00F37562">
      <w:pPr>
        <w:numPr>
          <w:ilvl w:val="0"/>
          <w:numId w:val="45"/>
        </w:numPr>
        <w:contextualSpacing/>
        <w:rPr>
          <w:rFonts w:asciiTheme="minorHAnsi" w:hAnsiTheme="minorHAnsi"/>
        </w:rPr>
      </w:pPr>
      <w:r w:rsidRPr="00103280">
        <w:rPr>
          <w:rFonts w:asciiTheme="minorHAnsi" w:hAnsiTheme="minorHAnsi"/>
        </w:rPr>
        <w:lastRenderedPageBreak/>
        <w:t xml:space="preserve">Shan G, Ma C (2014) A Comment on Sample Size Calculation for Analysis of Covariance in Parallel Arm Studies. J Biomet </w:t>
      </w:r>
      <w:proofErr w:type="spellStart"/>
      <w:r w:rsidRPr="00103280">
        <w:rPr>
          <w:rFonts w:asciiTheme="minorHAnsi" w:hAnsiTheme="minorHAnsi"/>
        </w:rPr>
        <w:t>Biostat</w:t>
      </w:r>
      <w:proofErr w:type="spellEnd"/>
      <w:r w:rsidRPr="00103280">
        <w:rPr>
          <w:rFonts w:asciiTheme="minorHAnsi" w:hAnsiTheme="minorHAnsi"/>
        </w:rPr>
        <w:t xml:space="preserve"> 5: 184.</w:t>
      </w:r>
    </w:p>
    <w:p w:rsidR="0026573B" w:rsidRPr="00103280" w:rsidRDefault="00F7657E" w:rsidP="00F37562">
      <w:pPr>
        <w:numPr>
          <w:ilvl w:val="0"/>
          <w:numId w:val="45"/>
        </w:numPr>
        <w:contextualSpacing/>
        <w:rPr>
          <w:rFonts w:asciiTheme="minorHAnsi" w:hAnsiTheme="minorHAnsi"/>
        </w:rPr>
      </w:pPr>
      <w:proofErr w:type="spellStart"/>
      <w:r w:rsidRPr="00103280">
        <w:rPr>
          <w:rFonts w:asciiTheme="minorHAnsi" w:hAnsiTheme="minorHAnsi"/>
        </w:rPr>
        <w:t>Beyene</w:t>
      </w:r>
      <w:proofErr w:type="spellEnd"/>
      <w:r w:rsidRPr="00103280">
        <w:rPr>
          <w:rFonts w:asciiTheme="minorHAnsi" w:hAnsiTheme="minorHAnsi"/>
        </w:rPr>
        <w:t xml:space="preserve">, N. &amp; </w:t>
      </w:r>
      <w:proofErr w:type="spellStart"/>
      <w:r w:rsidRPr="00103280">
        <w:rPr>
          <w:rFonts w:asciiTheme="minorHAnsi" w:hAnsiTheme="minorHAnsi"/>
        </w:rPr>
        <w:t>Lui</w:t>
      </w:r>
      <w:proofErr w:type="spellEnd"/>
      <w:r w:rsidRPr="00103280">
        <w:rPr>
          <w:rFonts w:asciiTheme="minorHAnsi" w:hAnsiTheme="minorHAnsi"/>
        </w:rPr>
        <w:t>, K. (2001). Sample Size Determination for Analysis of Covariance. Proceedings of the Annual Meeting of the American Statistical Association, August 5-9.</w:t>
      </w:r>
    </w:p>
    <w:p w:rsidR="0026573B" w:rsidRPr="00103280" w:rsidRDefault="00F7657E" w:rsidP="00F37562">
      <w:pPr>
        <w:numPr>
          <w:ilvl w:val="0"/>
          <w:numId w:val="45"/>
        </w:numPr>
        <w:contextualSpacing/>
        <w:rPr>
          <w:rFonts w:asciiTheme="minorHAnsi" w:hAnsiTheme="minorHAnsi"/>
        </w:rPr>
      </w:pPr>
      <w:r w:rsidRPr="00103280">
        <w:rPr>
          <w:rFonts w:asciiTheme="minorHAnsi" w:hAnsiTheme="minorHAnsi"/>
        </w:rPr>
        <w:t>PASS Sample Size Software, Chapter 551 Analysis of Covariance, NCSS.com (note their ES is f, not d, for output; p. 10)</w:t>
      </w:r>
    </w:p>
    <w:p w:rsidR="004E3980" w:rsidRPr="00103280" w:rsidRDefault="004E3980" w:rsidP="004E3980">
      <w:pPr>
        <w:rPr>
          <w:rFonts w:asciiTheme="minorHAnsi" w:hAnsiTheme="minorHAnsi"/>
        </w:rPr>
      </w:pPr>
    </w:p>
    <w:p w:rsidR="004E3980" w:rsidRPr="00103280" w:rsidRDefault="004E3980" w:rsidP="004E3980">
      <w:pPr>
        <w:rPr>
          <w:rFonts w:asciiTheme="minorHAnsi" w:hAnsiTheme="minorHAnsi"/>
          <w:b/>
        </w:rPr>
      </w:pPr>
      <w:r w:rsidRPr="00103280">
        <w:rPr>
          <w:rFonts w:asciiTheme="minorHAnsi" w:hAnsiTheme="minorHAnsi"/>
          <w:b/>
        </w:rPr>
        <w:t>6. Which ES to Use</w:t>
      </w:r>
    </w:p>
    <w:p w:rsidR="004E3980" w:rsidRPr="00103280" w:rsidRDefault="004E3980" w:rsidP="004E3980">
      <w:pPr>
        <w:ind w:firstLine="720"/>
        <w:rPr>
          <w:rFonts w:asciiTheme="minorHAnsi" w:hAnsiTheme="minorHAnsi"/>
        </w:rPr>
      </w:pPr>
      <w:r w:rsidRPr="00103280">
        <w:rPr>
          <w:rFonts w:asciiTheme="minorHAnsi" w:hAnsiTheme="minorHAnsi"/>
        </w:rPr>
        <w:t>Four ES</w:t>
      </w:r>
      <w:r w:rsidR="00992343" w:rsidRPr="00103280">
        <w:rPr>
          <w:rFonts w:asciiTheme="minorHAnsi" w:hAnsiTheme="minorHAnsi"/>
        </w:rPr>
        <w:t>s</w:t>
      </w:r>
      <w:r w:rsidRPr="00103280">
        <w:rPr>
          <w:rFonts w:asciiTheme="minorHAnsi" w:hAnsiTheme="minorHAnsi"/>
        </w:rPr>
        <w:t xml:space="preserve"> have been presented: d, r, f, and f</w:t>
      </w:r>
      <w:r w:rsidRPr="00103280">
        <w:rPr>
          <w:rFonts w:asciiTheme="minorHAnsi" w:hAnsiTheme="minorHAnsi"/>
          <w:vertAlign w:val="superscript"/>
        </w:rPr>
        <w:t>2</w:t>
      </w:r>
      <w:r w:rsidRPr="00103280">
        <w:rPr>
          <w:rFonts w:asciiTheme="minorHAnsi" w:hAnsiTheme="minorHAnsi"/>
        </w:rPr>
        <w:t>.  Which should be used and when? One answer is that it does not matter which is used because each is a</w:t>
      </w:r>
      <w:r w:rsidR="00C5235D" w:rsidRPr="00103280">
        <w:rPr>
          <w:rFonts w:asciiTheme="minorHAnsi" w:hAnsiTheme="minorHAnsi"/>
        </w:rPr>
        <w:t>n</w:t>
      </w:r>
      <w:r w:rsidRPr="00103280">
        <w:rPr>
          <w:rFonts w:asciiTheme="minorHAnsi" w:hAnsiTheme="minorHAnsi"/>
        </w:rPr>
        <w:t xml:space="preserve"> algebraic transformation of the other; if you know d, then you can find r, f, and f</w:t>
      </w:r>
      <w:r w:rsidRPr="00103280">
        <w:rPr>
          <w:rFonts w:asciiTheme="minorHAnsi" w:hAnsiTheme="minorHAnsi"/>
          <w:vertAlign w:val="superscript"/>
        </w:rPr>
        <w:t>2</w:t>
      </w:r>
      <w:r w:rsidRPr="00103280">
        <w:rPr>
          <w:rFonts w:asciiTheme="minorHAnsi" w:hAnsiTheme="minorHAnsi"/>
        </w:rPr>
        <w:t>; if you know f</w:t>
      </w:r>
      <w:r w:rsidRPr="00103280">
        <w:rPr>
          <w:rFonts w:asciiTheme="minorHAnsi" w:hAnsiTheme="minorHAnsi"/>
          <w:vertAlign w:val="superscript"/>
        </w:rPr>
        <w:t>2</w:t>
      </w:r>
      <w:r w:rsidRPr="00103280">
        <w:rPr>
          <w:rFonts w:asciiTheme="minorHAnsi" w:hAnsiTheme="minorHAnsi"/>
        </w:rPr>
        <w:t xml:space="preserve">, you can find d, r, and f; and so on.  </w:t>
      </w:r>
    </w:p>
    <w:p w:rsidR="004E3980" w:rsidRPr="00103280" w:rsidRDefault="004E3980" w:rsidP="004E3980">
      <w:pPr>
        <w:rPr>
          <w:rFonts w:asciiTheme="minorHAnsi" w:hAnsiTheme="minorHAnsi"/>
        </w:rPr>
      </w:pPr>
    </w:p>
    <w:p w:rsidR="00851058" w:rsidRPr="00103280" w:rsidRDefault="00851058" w:rsidP="004E3980">
      <w:pPr>
        <w:rPr>
          <w:rFonts w:asciiTheme="minorHAnsi" w:hAnsiTheme="minorHAnsi"/>
        </w:rPr>
      </w:pPr>
      <w:r w:rsidRPr="00103280">
        <w:rPr>
          <w:rFonts w:asciiTheme="minorHAnsi" w:hAnsiTheme="minorHAnsi"/>
        </w:rPr>
        <w:t>In practice, use of specific ES follows some tradition, described below.</w:t>
      </w:r>
    </w:p>
    <w:p w:rsidR="00446CE5" w:rsidRPr="00103280" w:rsidRDefault="00446CE5" w:rsidP="004E3980">
      <w:pPr>
        <w:rPr>
          <w:rFonts w:asciiTheme="minorHAnsi" w:hAnsiTheme="minorHAnsi"/>
        </w:rPr>
      </w:pPr>
    </w:p>
    <w:p w:rsidR="00851058" w:rsidRPr="00103280" w:rsidRDefault="00851058" w:rsidP="00851058">
      <w:pPr>
        <w:ind w:left="720"/>
        <w:rPr>
          <w:rFonts w:asciiTheme="minorHAnsi" w:hAnsiTheme="minorHAnsi"/>
          <w:b/>
        </w:rPr>
      </w:pPr>
      <w:r w:rsidRPr="00103280">
        <w:rPr>
          <w:rFonts w:asciiTheme="minorHAnsi" w:hAnsiTheme="minorHAnsi"/>
          <w:b/>
        </w:rPr>
        <w:t>d</w:t>
      </w:r>
      <w:r w:rsidR="00E47A88" w:rsidRPr="00103280">
        <w:rPr>
          <w:rFonts w:asciiTheme="minorHAnsi" w:hAnsiTheme="minorHAnsi"/>
          <w:b/>
        </w:rPr>
        <w:t>:</w:t>
      </w:r>
      <w:r w:rsidRPr="00103280">
        <w:rPr>
          <w:rFonts w:asciiTheme="minorHAnsi" w:hAnsiTheme="minorHAnsi"/>
          <w:b/>
        </w:rPr>
        <w:t xml:space="preserve"> mean difference of two groups</w:t>
      </w:r>
    </w:p>
    <w:p w:rsidR="00446CE5" w:rsidRPr="00103280" w:rsidRDefault="00851058" w:rsidP="00851058">
      <w:pPr>
        <w:ind w:left="720"/>
        <w:rPr>
          <w:rFonts w:asciiTheme="minorHAnsi" w:hAnsiTheme="minorHAnsi"/>
        </w:rPr>
      </w:pPr>
      <w:r w:rsidRPr="00103280">
        <w:rPr>
          <w:rFonts w:asciiTheme="minorHAnsi" w:hAnsiTheme="minorHAnsi"/>
        </w:rPr>
        <w:t>ES d is defined as the mean difference between two groups divided by a standard deviation which is commonly the pooled SD, but could be other SDs</w:t>
      </w:r>
      <w:r w:rsidR="00446CE5" w:rsidRPr="00103280">
        <w:rPr>
          <w:rFonts w:asciiTheme="minorHAnsi" w:hAnsiTheme="minorHAnsi"/>
        </w:rPr>
        <w:t>, so ES d is the standardized mean difference between two groups. ES d is suitable for any situations in which two groups are compared by a mean difference.</w:t>
      </w:r>
    </w:p>
    <w:p w:rsidR="00446CE5" w:rsidRPr="00103280" w:rsidRDefault="00446CE5" w:rsidP="00851058">
      <w:pPr>
        <w:ind w:left="720"/>
        <w:rPr>
          <w:rFonts w:asciiTheme="minorHAnsi" w:hAnsiTheme="minorHAnsi"/>
        </w:rPr>
      </w:pPr>
    </w:p>
    <w:p w:rsidR="00403330" w:rsidRPr="00103280" w:rsidRDefault="00403330" w:rsidP="00851058">
      <w:pPr>
        <w:ind w:left="720"/>
        <w:rPr>
          <w:rFonts w:asciiTheme="minorHAnsi" w:hAnsiTheme="minorHAnsi"/>
          <w:b/>
        </w:rPr>
      </w:pPr>
      <w:r w:rsidRPr="00103280">
        <w:rPr>
          <w:rFonts w:asciiTheme="minorHAnsi" w:hAnsiTheme="minorHAnsi"/>
          <w:b/>
        </w:rPr>
        <w:t>r</w:t>
      </w:r>
      <w:r w:rsidR="00E47A88" w:rsidRPr="00103280">
        <w:rPr>
          <w:rFonts w:asciiTheme="minorHAnsi" w:hAnsiTheme="minorHAnsi"/>
          <w:b/>
        </w:rPr>
        <w:t>:</w:t>
      </w:r>
      <w:r w:rsidRPr="00103280">
        <w:rPr>
          <w:rFonts w:asciiTheme="minorHAnsi" w:hAnsiTheme="minorHAnsi"/>
          <w:b/>
        </w:rPr>
        <w:t xml:space="preserve"> Pearson correlation</w:t>
      </w:r>
    </w:p>
    <w:p w:rsidR="00403330" w:rsidRPr="00103280" w:rsidRDefault="00403330" w:rsidP="00403330">
      <w:pPr>
        <w:ind w:left="720"/>
        <w:rPr>
          <w:rFonts w:asciiTheme="minorHAnsi" w:hAnsiTheme="minorHAnsi"/>
        </w:rPr>
      </w:pPr>
      <w:r w:rsidRPr="00103280">
        <w:rPr>
          <w:rFonts w:asciiTheme="minorHAnsi" w:hAnsiTheme="minorHAnsi"/>
        </w:rPr>
        <w:t xml:space="preserve">The ES r is naturally associated with Pearson correlation, since it is the Pearson correlation, so any situation for which Pearson r is suitable is also suitable for use of </w:t>
      </w:r>
      <w:r w:rsidR="005C76EC" w:rsidRPr="00103280">
        <w:rPr>
          <w:rFonts w:asciiTheme="minorHAnsi" w:hAnsiTheme="minorHAnsi"/>
        </w:rPr>
        <w:t>ES</w:t>
      </w:r>
      <w:r w:rsidRPr="00103280">
        <w:rPr>
          <w:rFonts w:asciiTheme="minorHAnsi" w:hAnsiTheme="minorHAnsi"/>
        </w:rPr>
        <w:t xml:space="preserve"> r. </w:t>
      </w:r>
    </w:p>
    <w:p w:rsidR="004E3980" w:rsidRPr="00103280" w:rsidRDefault="004E3980" w:rsidP="004E3980">
      <w:pPr>
        <w:rPr>
          <w:rFonts w:asciiTheme="minorHAnsi" w:hAnsiTheme="minorHAnsi"/>
        </w:rPr>
      </w:pPr>
    </w:p>
    <w:p w:rsidR="00E47A88" w:rsidRPr="00103280" w:rsidRDefault="00E47A88" w:rsidP="00446CE5">
      <w:pPr>
        <w:ind w:left="720"/>
        <w:rPr>
          <w:rFonts w:asciiTheme="minorHAnsi" w:hAnsiTheme="minorHAnsi"/>
          <w:b/>
        </w:rPr>
      </w:pPr>
      <w:r w:rsidRPr="00103280">
        <w:rPr>
          <w:rFonts w:asciiTheme="minorHAnsi" w:hAnsiTheme="minorHAnsi"/>
          <w:b/>
        </w:rPr>
        <w:t>f: Mean differences among groups</w:t>
      </w:r>
    </w:p>
    <w:p w:rsidR="00B56B98" w:rsidRPr="00103280" w:rsidRDefault="00F93CB0" w:rsidP="00446CE5">
      <w:pPr>
        <w:ind w:left="720"/>
        <w:rPr>
          <w:rFonts w:asciiTheme="minorHAnsi" w:hAnsiTheme="minorHAnsi"/>
        </w:rPr>
      </w:pPr>
      <w:r w:rsidRPr="00103280">
        <w:rPr>
          <w:rFonts w:asciiTheme="minorHAnsi" w:hAnsiTheme="minorHAnsi"/>
        </w:rPr>
        <w:t xml:space="preserve">Cohen (1988) defined ES f as the </w:t>
      </w:r>
      <w:r w:rsidR="009816A8" w:rsidRPr="00103280">
        <w:rPr>
          <w:rFonts w:asciiTheme="minorHAnsi" w:hAnsiTheme="minorHAnsi"/>
        </w:rPr>
        <w:t>ratio of standard deviation of means to the standard deviation of raw scores</w:t>
      </w:r>
      <w:r w:rsidR="00B56B98" w:rsidRPr="00103280">
        <w:rPr>
          <w:rFonts w:asciiTheme="minorHAnsi" w:hAnsiTheme="minorHAnsi"/>
        </w:rPr>
        <w:t xml:space="preserve">; this is like ES d, and f is equal to d/2. ES f is traditionally used for ANOVA-type models since f is defined in terms of the standard deviation of means. </w:t>
      </w:r>
    </w:p>
    <w:p w:rsidR="00B56B98" w:rsidRPr="00103280" w:rsidRDefault="00B56B98" w:rsidP="00446CE5">
      <w:pPr>
        <w:ind w:left="720"/>
        <w:rPr>
          <w:rFonts w:asciiTheme="minorHAnsi" w:hAnsiTheme="minorHAnsi"/>
        </w:rPr>
      </w:pPr>
    </w:p>
    <w:p w:rsidR="00B56B98" w:rsidRPr="00103280" w:rsidRDefault="00B56B98" w:rsidP="00446CE5">
      <w:pPr>
        <w:ind w:left="720"/>
        <w:rPr>
          <w:rFonts w:asciiTheme="minorHAnsi" w:hAnsiTheme="minorHAnsi"/>
          <w:b/>
        </w:rPr>
      </w:pPr>
      <w:r w:rsidRPr="00103280">
        <w:rPr>
          <w:rFonts w:asciiTheme="minorHAnsi" w:hAnsiTheme="minorHAnsi"/>
          <w:b/>
        </w:rPr>
        <w:t>f</w:t>
      </w:r>
      <w:r w:rsidRPr="00103280">
        <w:rPr>
          <w:rFonts w:asciiTheme="minorHAnsi" w:hAnsiTheme="minorHAnsi"/>
          <w:b/>
          <w:vertAlign w:val="superscript"/>
        </w:rPr>
        <w:t>2</w:t>
      </w:r>
      <w:r w:rsidRPr="00103280">
        <w:rPr>
          <w:rFonts w:asciiTheme="minorHAnsi" w:hAnsiTheme="minorHAnsi"/>
          <w:b/>
        </w:rPr>
        <w:t>: Ratio of variance predicted to variance not predicted</w:t>
      </w:r>
    </w:p>
    <w:p w:rsidR="004E3980" w:rsidRPr="00103280" w:rsidRDefault="00B56B98" w:rsidP="00B56B98">
      <w:pPr>
        <w:ind w:left="720"/>
        <w:rPr>
          <w:rFonts w:asciiTheme="minorHAnsi" w:hAnsiTheme="minorHAnsi"/>
        </w:rPr>
      </w:pPr>
      <w:r w:rsidRPr="00103280">
        <w:rPr>
          <w:rFonts w:asciiTheme="minorHAnsi" w:hAnsiTheme="minorHAnsi"/>
        </w:rPr>
        <w:t>ES f</w:t>
      </w:r>
      <w:r w:rsidRPr="00103280">
        <w:rPr>
          <w:rFonts w:asciiTheme="minorHAnsi" w:hAnsiTheme="minorHAnsi"/>
          <w:vertAlign w:val="superscript"/>
        </w:rPr>
        <w:t>2</w:t>
      </w:r>
      <w:r w:rsidRPr="00103280">
        <w:rPr>
          <w:rFonts w:asciiTheme="minorHAnsi" w:hAnsiTheme="minorHAnsi"/>
        </w:rPr>
        <w:t xml:space="preserve"> is the ratio of variance predicted to variance not predicted. In regression the index of variance predicted is R</w:t>
      </w:r>
      <w:r w:rsidRPr="00103280">
        <w:rPr>
          <w:rFonts w:asciiTheme="minorHAnsi" w:hAnsiTheme="minorHAnsi"/>
          <w:vertAlign w:val="superscript"/>
        </w:rPr>
        <w:t>2</w:t>
      </w:r>
      <w:r w:rsidRPr="00103280">
        <w:rPr>
          <w:rFonts w:asciiTheme="minorHAnsi" w:hAnsiTheme="minorHAnsi"/>
        </w:rPr>
        <w:t>. If a regression model predicts 25% of the variance in the DV, then R</w:t>
      </w:r>
      <w:r w:rsidRPr="00103280">
        <w:rPr>
          <w:rFonts w:asciiTheme="minorHAnsi" w:hAnsiTheme="minorHAnsi"/>
          <w:vertAlign w:val="superscript"/>
        </w:rPr>
        <w:t>2</w:t>
      </w:r>
      <w:r w:rsidRPr="00103280">
        <w:rPr>
          <w:rFonts w:asciiTheme="minorHAnsi" w:hAnsiTheme="minorHAnsi"/>
        </w:rPr>
        <w:t xml:space="preserve"> = .25. The amount of variance not predicted by the model is 1 - R</w:t>
      </w:r>
      <w:r w:rsidRPr="00103280">
        <w:rPr>
          <w:rFonts w:asciiTheme="minorHAnsi" w:hAnsiTheme="minorHAnsi"/>
          <w:vertAlign w:val="superscript"/>
        </w:rPr>
        <w:t>2</w:t>
      </w:r>
      <w:r w:rsidRPr="00103280">
        <w:rPr>
          <w:rFonts w:asciiTheme="minorHAnsi" w:hAnsiTheme="minorHAnsi"/>
        </w:rPr>
        <w:t xml:space="preserve"> or 1 - .25 = .75. </w:t>
      </w:r>
      <w:r w:rsidR="00122745" w:rsidRPr="00103280">
        <w:rPr>
          <w:rFonts w:asciiTheme="minorHAnsi" w:hAnsiTheme="minorHAnsi"/>
        </w:rPr>
        <w:t>For this example, f</w:t>
      </w:r>
      <w:r w:rsidR="00122745" w:rsidRPr="00103280">
        <w:rPr>
          <w:rFonts w:asciiTheme="minorHAnsi" w:hAnsiTheme="minorHAnsi"/>
          <w:vertAlign w:val="superscript"/>
        </w:rPr>
        <w:t>2</w:t>
      </w:r>
      <w:r w:rsidR="00122745" w:rsidRPr="00103280">
        <w:rPr>
          <w:rFonts w:asciiTheme="minorHAnsi" w:hAnsiTheme="minorHAnsi"/>
        </w:rPr>
        <w:t xml:space="preserve"> is .25 / .75 or 0.33</w:t>
      </w:r>
      <w:r w:rsidR="00F75D1A" w:rsidRPr="00103280">
        <w:rPr>
          <w:rFonts w:asciiTheme="minorHAnsi" w:hAnsiTheme="minorHAnsi"/>
        </w:rPr>
        <w:t>; could also define f</w:t>
      </w:r>
      <w:r w:rsidR="00F75D1A" w:rsidRPr="00103280">
        <w:rPr>
          <w:rFonts w:asciiTheme="minorHAnsi" w:hAnsiTheme="minorHAnsi"/>
          <w:vertAlign w:val="superscript"/>
        </w:rPr>
        <w:t>2</w:t>
      </w:r>
      <w:r w:rsidR="00F75D1A" w:rsidRPr="00103280">
        <w:rPr>
          <w:rFonts w:asciiTheme="minorHAnsi" w:hAnsiTheme="minorHAnsi"/>
        </w:rPr>
        <w:t xml:space="preserve"> as the signal to noise ratio. Traditionally researchers associate R</w:t>
      </w:r>
      <w:r w:rsidR="00F75D1A" w:rsidRPr="00103280">
        <w:rPr>
          <w:rFonts w:asciiTheme="minorHAnsi" w:hAnsiTheme="minorHAnsi"/>
          <w:vertAlign w:val="superscript"/>
        </w:rPr>
        <w:t>2</w:t>
      </w:r>
      <w:r w:rsidR="00F75D1A" w:rsidRPr="00103280">
        <w:rPr>
          <w:rFonts w:asciiTheme="minorHAnsi" w:hAnsiTheme="minorHAnsi"/>
        </w:rPr>
        <w:t xml:space="preserve"> with regression, so f</w:t>
      </w:r>
      <w:r w:rsidR="00F75D1A" w:rsidRPr="00103280">
        <w:rPr>
          <w:rFonts w:asciiTheme="minorHAnsi" w:hAnsiTheme="minorHAnsi"/>
          <w:vertAlign w:val="superscript"/>
        </w:rPr>
        <w:t>2</w:t>
      </w:r>
      <w:r w:rsidR="00F75D1A" w:rsidRPr="00103280">
        <w:rPr>
          <w:rFonts w:asciiTheme="minorHAnsi" w:hAnsiTheme="minorHAnsi"/>
        </w:rPr>
        <w:t xml:space="preserve"> has been associated with regression-type models. </w:t>
      </w:r>
    </w:p>
    <w:p w:rsidR="004E3980" w:rsidRPr="00103280" w:rsidRDefault="004E3980" w:rsidP="0098484B">
      <w:pPr>
        <w:rPr>
          <w:rFonts w:asciiTheme="minorHAnsi" w:hAnsiTheme="minorHAnsi"/>
        </w:rPr>
      </w:pPr>
    </w:p>
    <w:p w:rsidR="0098484B" w:rsidRPr="00103280" w:rsidRDefault="0098484B" w:rsidP="0098484B">
      <w:pPr>
        <w:rPr>
          <w:rFonts w:asciiTheme="minorHAnsi" w:hAnsiTheme="minorHAnsi"/>
          <w:b/>
        </w:rPr>
      </w:pPr>
      <w:r w:rsidRPr="00103280">
        <w:rPr>
          <w:rFonts w:asciiTheme="minorHAnsi" w:hAnsiTheme="minorHAnsi"/>
          <w:b/>
        </w:rPr>
        <w:t>References</w:t>
      </w:r>
    </w:p>
    <w:p w:rsidR="0098484B" w:rsidRPr="00103280" w:rsidRDefault="0098484B" w:rsidP="0098484B">
      <w:pPr>
        <w:rPr>
          <w:rFonts w:asciiTheme="minorHAnsi" w:hAnsiTheme="minorHAnsi"/>
        </w:rPr>
      </w:pPr>
    </w:p>
    <w:p w:rsidR="00730842" w:rsidRPr="00103280" w:rsidRDefault="00730842" w:rsidP="0098484B">
      <w:pPr>
        <w:rPr>
          <w:rFonts w:asciiTheme="minorHAnsi" w:hAnsiTheme="minorHAnsi"/>
        </w:rPr>
      </w:pPr>
      <w:r w:rsidRPr="00103280">
        <w:rPr>
          <w:rFonts w:asciiTheme="minorHAnsi" w:hAnsiTheme="minorHAnsi"/>
        </w:rPr>
        <w:t>Cohen, J. (1988). Statistical power analysis for the behavioral sciences (2</w:t>
      </w:r>
      <w:r w:rsidRPr="00103280">
        <w:rPr>
          <w:rFonts w:asciiTheme="minorHAnsi" w:hAnsiTheme="minorHAnsi"/>
          <w:vertAlign w:val="superscript"/>
        </w:rPr>
        <w:t>nd</w:t>
      </w:r>
      <w:r w:rsidRPr="00103280">
        <w:rPr>
          <w:rFonts w:asciiTheme="minorHAnsi" w:hAnsiTheme="minorHAnsi"/>
        </w:rPr>
        <w:t xml:space="preserve">). Erlbaum: Hillsdale, NJ. </w:t>
      </w:r>
    </w:p>
    <w:p w:rsidR="00730842" w:rsidRPr="00103280" w:rsidRDefault="00730842" w:rsidP="0098484B">
      <w:pPr>
        <w:rPr>
          <w:rFonts w:asciiTheme="minorHAnsi" w:hAnsiTheme="minorHAnsi"/>
        </w:rPr>
      </w:pPr>
    </w:p>
    <w:p w:rsidR="0098484B" w:rsidRPr="00103280" w:rsidRDefault="0098484B" w:rsidP="0098484B">
      <w:pPr>
        <w:rPr>
          <w:rFonts w:asciiTheme="minorHAnsi" w:hAnsiTheme="minorHAnsi"/>
        </w:rPr>
      </w:pPr>
      <w:r w:rsidRPr="00103280">
        <w:rPr>
          <w:rFonts w:asciiTheme="minorHAnsi" w:hAnsiTheme="minorHAnsi"/>
        </w:rPr>
        <w:t>Watt, Huerta, and Lozano (2007) A comparison study of AVID and GEAR UP 10</w:t>
      </w:r>
      <w:r w:rsidRPr="00103280">
        <w:rPr>
          <w:rFonts w:asciiTheme="minorHAnsi" w:hAnsiTheme="minorHAnsi"/>
          <w:vertAlign w:val="superscript"/>
        </w:rPr>
        <w:t>th</w:t>
      </w:r>
      <w:r w:rsidRPr="00103280">
        <w:rPr>
          <w:rFonts w:asciiTheme="minorHAnsi" w:hAnsiTheme="minorHAnsi"/>
        </w:rPr>
        <w:t xml:space="preserve"> grade students in two high schools in the Rio Grande Valley of Texas. Journal of Education for Students Placed </w:t>
      </w:r>
      <w:proofErr w:type="gramStart"/>
      <w:r w:rsidRPr="00103280">
        <w:rPr>
          <w:rFonts w:asciiTheme="minorHAnsi" w:hAnsiTheme="minorHAnsi"/>
        </w:rPr>
        <w:t>At</w:t>
      </w:r>
      <w:proofErr w:type="gramEnd"/>
      <w:r w:rsidRPr="00103280">
        <w:rPr>
          <w:rFonts w:asciiTheme="minorHAnsi" w:hAnsiTheme="minorHAnsi"/>
        </w:rPr>
        <w:t xml:space="preserve"> Risk, 12, 185-212. </w:t>
      </w:r>
    </w:p>
    <w:p w:rsidR="00746132" w:rsidRPr="00103280" w:rsidRDefault="00746132" w:rsidP="00746132">
      <w:pPr>
        <w:rPr>
          <w:rFonts w:asciiTheme="minorHAnsi" w:hAnsiTheme="minorHAnsi"/>
        </w:rPr>
      </w:pPr>
    </w:p>
    <w:p w:rsidR="00142210" w:rsidRPr="00103280" w:rsidRDefault="00142210" w:rsidP="00142210">
      <w:pPr>
        <w:rPr>
          <w:rFonts w:asciiTheme="minorHAnsi" w:hAnsiTheme="minorHAnsi"/>
          <w:highlight w:val="yellow"/>
        </w:rPr>
      </w:pPr>
      <w:r w:rsidRPr="00103280">
        <w:rPr>
          <w:rFonts w:asciiTheme="minorHAnsi" w:hAnsiTheme="minorHAnsi"/>
          <w:highlight w:val="yellow"/>
        </w:rPr>
        <w:t>7. Effect sizes (Cohen's d and r): interpretation and calculations</w:t>
      </w:r>
    </w:p>
    <w:p w:rsidR="00142210" w:rsidRPr="00103280" w:rsidRDefault="00103280" w:rsidP="00142210">
      <w:pPr>
        <w:pStyle w:val="ListParagraph"/>
        <w:numPr>
          <w:ilvl w:val="0"/>
          <w:numId w:val="30"/>
        </w:numPr>
        <w:rPr>
          <w:highlight w:val="yellow"/>
        </w:rPr>
      </w:pPr>
      <w:hyperlink r:id="rId42" w:history="1">
        <w:r w:rsidR="00142210" w:rsidRPr="00103280">
          <w:rPr>
            <w:rStyle w:val="Hyperlink"/>
            <w:highlight w:val="yellow"/>
          </w:rPr>
          <w:t>http://www.bwgriffin.com/gsu/courses/edur9131/content/Hallam_RR_backgroundmusic.pdf</w:t>
        </w:r>
      </w:hyperlink>
      <w:r w:rsidR="00142210" w:rsidRPr="00103280">
        <w:rPr>
          <w:highlight w:val="yellow"/>
        </w:rPr>
        <w:t xml:space="preserve"> (table 4, 118) t-test, ANOVA</w:t>
      </w:r>
    </w:p>
    <w:p w:rsidR="00142210" w:rsidRPr="005468BF" w:rsidRDefault="00103280" w:rsidP="00710019">
      <w:pPr>
        <w:pStyle w:val="ListParagraph"/>
        <w:numPr>
          <w:ilvl w:val="0"/>
          <w:numId w:val="30"/>
        </w:numPr>
      </w:pPr>
      <w:hyperlink r:id="rId43" w:history="1">
        <w:r w:rsidR="00142210" w:rsidRPr="005468BF">
          <w:rPr>
            <w:rStyle w:val="Hyperlink"/>
            <w:highlight w:val="yellow"/>
          </w:rPr>
          <w:t>http://www.bwgriffin.com/gsu/courses/edur9131/activities/Menon_ST_2001_employee_empowerment_Applied_Psychology.pdf</w:t>
        </w:r>
      </w:hyperlink>
      <w:r w:rsidR="00142210" w:rsidRPr="005468BF">
        <w:rPr>
          <w:highlight w:val="yellow"/>
        </w:rPr>
        <w:t xml:space="preserve"> (table 1 Menon correlations)</w:t>
      </w:r>
    </w:p>
    <w:p w:rsidR="00142210" w:rsidRPr="00103280" w:rsidRDefault="00142210" w:rsidP="00F91BA5">
      <w:pPr>
        <w:ind w:left="720"/>
        <w:rPr>
          <w:rFonts w:asciiTheme="minorHAnsi" w:hAnsiTheme="minorHAnsi"/>
        </w:rPr>
      </w:pPr>
    </w:p>
    <w:sectPr w:rsidR="00142210" w:rsidRPr="00103280" w:rsidSect="00904BBF">
      <w:headerReference w:type="default" r:id="rId44"/>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BFB" w:rsidRDefault="00F17BFB">
      <w:pPr>
        <w:spacing w:line="240" w:lineRule="auto"/>
      </w:pPr>
      <w:r>
        <w:separator/>
      </w:r>
    </w:p>
  </w:endnote>
  <w:endnote w:type="continuationSeparator" w:id="0">
    <w:p w:rsidR="00F17BFB" w:rsidRDefault="00F17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BFB" w:rsidRDefault="00F17BFB">
      <w:pPr>
        <w:spacing w:line="240" w:lineRule="auto"/>
      </w:pPr>
      <w:r>
        <w:separator/>
      </w:r>
    </w:p>
  </w:footnote>
  <w:footnote w:type="continuationSeparator" w:id="0">
    <w:p w:rsidR="00F17BFB" w:rsidRDefault="00F17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779605"/>
      <w:docPartObj>
        <w:docPartGallery w:val="Page Numbers (Top of Page)"/>
        <w:docPartUnique/>
      </w:docPartObj>
    </w:sdtPr>
    <w:sdtEndPr>
      <w:rPr>
        <w:rFonts w:asciiTheme="minorHAnsi" w:hAnsiTheme="minorHAnsi"/>
        <w:noProof/>
        <w:sz w:val="20"/>
        <w:szCs w:val="20"/>
      </w:rPr>
    </w:sdtEndPr>
    <w:sdtContent>
      <w:p w:rsidR="00530457" w:rsidRPr="00530457" w:rsidRDefault="00530457">
        <w:pPr>
          <w:pStyle w:val="Header"/>
          <w:jc w:val="right"/>
          <w:rPr>
            <w:rFonts w:asciiTheme="minorHAnsi" w:hAnsiTheme="minorHAnsi"/>
            <w:sz w:val="20"/>
            <w:szCs w:val="20"/>
          </w:rPr>
        </w:pPr>
        <w:r w:rsidRPr="00530457">
          <w:rPr>
            <w:rFonts w:asciiTheme="minorHAnsi" w:hAnsiTheme="minorHAnsi"/>
            <w:sz w:val="20"/>
            <w:szCs w:val="20"/>
          </w:rPr>
          <w:fldChar w:fldCharType="begin"/>
        </w:r>
        <w:r w:rsidRPr="00530457">
          <w:rPr>
            <w:rFonts w:asciiTheme="minorHAnsi" w:hAnsiTheme="minorHAnsi"/>
            <w:sz w:val="20"/>
            <w:szCs w:val="20"/>
          </w:rPr>
          <w:instrText xml:space="preserve"> PAGE   \* MERGEFORMAT </w:instrText>
        </w:r>
        <w:r w:rsidRPr="00530457">
          <w:rPr>
            <w:rFonts w:asciiTheme="minorHAnsi" w:hAnsiTheme="minorHAnsi"/>
            <w:sz w:val="20"/>
            <w:szCs w:val="20"/>
          </w:rPr>
          <w:fldChar w:fldCharType="separate"/>
        </w:r>
        <w:r w:rsidRPr="00530457">
          <w:rPr>
            <w:rFonts w:asciiTheme="minorHAnsi" w:hAnsiTheme="minorHAnsi"/>
            <w:noProof/>
            <w:sz w:val="20"/>
            <w:szCs w:val="20"/>
          </w:rPr>
          <w:t>2</w:t>
        </w:r>
        <w:r w:rsidRPr="00530457">
          <w:rPr>
            <w:rFonts w:asciiTheme="minorHAnsi" w:hAnsiTheme="minorHAnsi"/>
            <w:noProof/>
            <w:sz w:val="20"/>
            <w:szCs w:val="20"/>
          </w:rPr>
          <w:fldChar w:fldCharType="end"/>
        </w:r>
      </w:p>
    </w:sdtContent>
  </w:sdt>
  <w:p w:rsidR="00103280" w:rsidRDefault="0010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4834"/>
    <w:multiLevelType w:val="multilevel"/>
    <w:tmpl w:val="6C185B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F3779E"/>
    <w:multiLevelType w:val="multilevel"/>
    <w:tmpl w:val="8F321A2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361484F"/>
    <w:multiLevelType w:val="multilevel"/>
    <w:tmpl w:val="9828DE40"/>
    <w:lvl w:ilvl="0">
      <w:start w:val="1"/>
      <w:numFmt w:val="bullet"/>
      <w:lvlText w:val=""/>
      <w:lvlJc w:val="left"/>
      <w:pPr>
        <w:ind w:left="2880" w:hanging="360"/>
      </w:pPr>
      <w:rPr>
        <w:rFonts w:ascii="Symbol" w:hAnsi="Symbol" w:hint="default"/>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042C2D5A"/>
    <w:multiLevelType w:val="multilevel"/>
    <w:tmpl w:val="126CFEE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05BB10C9"/>
    <w:multiLevelType w:val="multilevel"/>
    <w:tmpl w:val="3200A0C6"/>
    <w:lvl w:ilvl="0">
      <w:start w:val="1"/>
      <w:numFmt w:val="bullet"/>
      <w:lvlText w:val="●"/>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069A0441"/>
    <w:multiLevelType w:val="multilevel"/>
    <w:tmpl w:val="BE2290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07AA45C6"/>
    <w:multiLevelType w:val="multilevel"/>
    <w:tmpl w:val="23A24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EA5C13"/>
    <w:multiLevelType w:val="multilevel"/>
    <w:tmpl w:val="FF6A46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C5E335B"/>
    <w:multiLevelType w:val="multilevel"/>
    <w:tmpl w:val="E3663FC2"/>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0D1F109C"/>
    <w:multiLevelType w:val="multilevel"/>
    <w:tmpl w:val="B00A1B5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0E3071DE"/>
    <w:multiLevelType w:val="multilevel"/>
    <w:tmpl w:val="564279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0F8468F3"/>
    <w:multiLevelType w:val="multilevel"/>
    <w:tmpl w:val="16BA39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2DA7A5C"/>
    <w:multiLevelType w:val="hybridMultilevel"/>
    <w:tmpl w:val="FEC6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73E8"/>
    <w:multiLevelType w:val="hybridMultilevel"/>
    <w:tmpl w:val="CA1AF1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5F5451"/>
    <w:multiLevelType w:val="multilevel"/>
    <w:tmpl w:val="ED184C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D0879FE"/>
    <w:multiLevelType w:val="multilevel"/>
    <w:tmpl w:val="BBD2EB4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6" w15:restartNumberingAfterBreak="0">
    <w:nsid w:val="22C9446F"/>
    <w:multiLevelType w:val="multilevel"/>
    <w:tmpl w:val="279273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23B040E5"/>
    <w:multiLevelType w:val="multilevel"/>
    <w:tmpl w:val="B8F87E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5D10B07"/>
    <w:multiLevelType w:val="multilevel"/>
    <w:tmpl w:val="61DCB74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81E478E"/>
    <w:multiLevelType w:val="multilevel"/>
    <w:tmpl w:val="AAF28BB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15:restartNumberingAfterBreak="0">
    <w:nsid w:val="29F133B7"/>
    <w:multiLevelType w:val="hybridMultilevel"/>
    <w:tmpl w:val="6E9A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424038"/>
    <w:multiLevelType w:val="multilevel"/>
    <w:tmpl w:val="ADF04C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16E7315"/>
    <w:multiLevelType w:val="multilevel"/>
    <w:tmpl w:val="E3663FC2"/>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3" w15:restartNumberingAfterBreak="0">
    <w:nsid w:val="366E52FF"/>
    <w:multiLevelType w:val="multilevel"/>
    <w:tmpl w:val="B448B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9B37F1"/>
    <w:multiLevelType w:val="multilevel"/>
    <w:tmpl w:val="B6D46C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D02294D"/>
    <w:multiLevelType w:val="multilevel"/>
    <w:tmpl w:val="37F86E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3D15CC4"/>
    <w:multiLevelType w:val="multilevel"/>
    <w:tmpl w:val="09067AF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4A124BB"/>
    <w:multiLevelType w:val="multilevel"/>
    <w:tmpl w:val="B00A1B5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8" w15:restartNumberingAfterBreak="0">
    <w:nsid w:val="45743F0A"/>
    <w:multiLevelType w:val="multilevel"/>
    <w:tmpl w:val="5D54B91C"/>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9" w15:restartNumberingAfterBreak="0">
    <w:nsid w:val="46697978"/>
    <w:multiLevelType w:val="multilevel"/>
    <w:tmpl w:val="77F45B6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6DE68C0"/>
    <w:multiLevelType w:val="multilevel"/>
    <w:tmpl w:val="D2189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8AB12CA"/>
    <w:multiLevelType w:val="multilevel"/>
    <w:tmpl w:val="2BF0FDD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2" w15:restartNumberingAfterBreak="0">
    <w:nsid w:val="4CC67F53"/>
    <w:multiLevelType w:val="multilevel"/>
    <w:tmpl w:val="EF3099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D113C47"/>
    <w:multiLevelType w:val="multilevel"/>
    <w:tmpl w:val="6AA0FB7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E5151E1"/>
    <w:multiLevelType w:val="multilevel"/>
    <w:tmpl w:val="E7121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26069DF"/>
    <w:multiLevelType w:val="multilevel"/>
    <w:tmpl w:val="D474DF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6" w15:restartNumberingAfterBreak="0">
    <w:nsid w:val="57E831B0"/>
    <w:multiLevelType w:val="multilevel"/>
    <w:tmpl w:val="C71AC9B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A0D6944"/>
    <w:multiLevelType w:val="multilevel"/>
    <w:tmpl w:val="5F9E8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4E56FBC"/>
    <w:multiLevelType w:val="multilevel"/>
    <w:tmpl w:val="AFF83B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688C09F3"/>
    <w:multiLevelType w:val="multilevel"/>
    <w:tmpl w:val="CA1AE0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A8836FA"/>
    <w:multiLevelType w:val="multilevel"/>
    <w:tmpl w:val="9A9A74A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1" w15:restartNumberingAfterBreak="0">
    <w:nsid w:val="6AED4E14"/>
    <w:multiLevelType w:val="multilevel"/>
    <w:tmpl w:val="289C7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DAA691F"/>
    <w:multiLevelType w:val="multilevel"/>
    <w:tmpl w:val="0C66F79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2445FC5"/>
    <w:multiLevelType w:val="multilevel"/>
    <w:tmpl w:val="8F36758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4" w15:restartNumberingAfterBreak="0">
    <w:nsid w:val="7D2368A3"/>
    <w:multiLevelType w:val="multilevel"/>
    <w:tmpl w:val="E402D8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EFD7B07"/>
    <w:multiLevelType w:val="hybridMultilevel"/>
    <w:tmpl w:val="29AC0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FC306C"/>
    <w:multiLevelType w:val="multilevel"/>
    <w:tmpl w:val="ABC41D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o"/>
      <w:lvlJc w:val="left"/>
      <w:pPr>
        <w:ind w:left="2520" w:hanging="360"/>
      </w:pPr>
      <w:rPr>
        <w:rFonts w:ascii="Courier New" w:hAnsi="Courier New" w:cs="Courier New" w:hint="default"/>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11"/>
  </w:num>
  <w:num w:numId="2">
    <w:abstractNumId w:val="25"/>
  </w:num>
  <w:num w:numId="3">
    <w:abstractNumId w:val="39"/>
  </w:num>
  <w:num w:numId="4">
    <w:abstractNumId w:val="21"/>
  </w:num>
  <w:num w:numId="5">
    <w:abstractNumId w:val="7"/>
  </w:num>
  <w:num w:numId="6">
    <w:abstractNumId w:val="19"/>
  </w:num>
  <w:num w:numId="7">
    <w:abstractNumId w:val="31"/>
  </w:num>
  <w:num w:numId="8">
    <w:abstractNumId w:val="24"/>
  </w:num>
  <w:num w:numId="9">
    <w:abstractNumId w:val="38"/>
  </w:num>
  <w:num w:numId="10">
    <w:abstractNumId w:val="37"/>
  </w:num>
  <w:num w:numId="11">
    <w:abstractNumId w:val="0"/>
  </w:num>
  <w:num w:numId="12">
    <w:abstractNumId w:val="6"/>
  </w:num>
  <w:num w:numId="13">
    <w:abstractNumId w:val="34"/>
  </w:num>
  <w:num w:numId="14">
    <w:abstractNumId w:val="16"/>
  </w:num>
  <w:num w:numId="15">
    <w:abstractNumId w:val="14"/>
  </w:num>
  <w:num w:numId="16">
    <w:abstractNumId w:val="44"/>
  </w:num>
  <w:num w:numId="17">
    <w:abstractNumId w:val="23"/>
  </w:num>
  <w:num w:numId="18">
    <w:abstractNumId w:val="43"/>
  </w:num>
  <w:num w:numId="19">
    <w:abstractNumId w:val="4"/>
  </w:num>
  <w:num w:numId="20">
    <w:abstractNumId w:val="17"/>
  </w:num>
  <w:num w:numId="21">
    <w:abstractNumId w:val="30"/>
  </w:num>
  <w:num w:numId="22">
    <w:abstractNumId w:val="40"/>
  </w:num>
  <w:num w:numId="23">
    <w:abstractNumId w:val="27"/>
  </w:num>
  <w:num w:numId="24">
    <w:abstractNumId w:val="10"/>
  </w:num>
  <w:num w:numId="25">
    <w:abstractNumId w:val="5"/>
  </w:num>
  <w:num w:numId="26">
    <w:abstractNumId w:val="32"/>
  </w:num>
  <w:num w:numId="27">
    <w:abstractNumId w:val="15"/>
  </w:num>
  <w:num w:numId="28">
    <w:abstractNumId w:val="35"/>
  </w:num>
  <w:num w:numId="29">
    <w:abstractNumId w:val="41"/>
  </w:num>
  <w:num w:numId="30">
    <w:abstractNumId w:val="20"/>
  </w:num>
  <w:num w:numId="31">
    <w:abstractNumId w:val="9"/>
  </w:num>
  <w:num w:numId="32">
    <w:abstractNumId w:val="8"/>
  </w:num>
  <w:num w:numId="33">
    <w:abstractNumId w:val="22"/>
  </w:num>
  <w:num w:numId="34">
    <w:abstractNumId w:val="46"/>
  </w:num>
  <w:num w:numId="35">
    <w:abstractNumId w:val="12"/>
  </w:num>
  <w:num w:numId="36">
    <w:abstractNumId w:val="13"/>
  </w:num>
  <w:num w:numId="37">
    <w:abstractNumId w:val="36"/>
  </w:num>
  <w:num w:numId="38">
    <w:abstractNumId w:val="3"/>
  </w:num>
  <w:num w:numId="39">
    <w:abstractNumId w:val="26"/>
  </w:num>
  <w:num w:numId="40">
    <w:abstractNumId w:val="18"/>
  </w:num>
  <w:num w:numId="41">
    <w:abstractNumId w:val="1"/>
  </w:num>
  <w:num w:numId="42">
    <w:abstractNumId w:val="42"/>
  </w:num>
  <w:num w:numId="43">
    <w:abstractNumId w:val="29"/>
  </w:num>
  <w:num w:numId="44">
    <w:abstractNumId w:val="2"/>
  </w:num>
  <w:num w:numId="45">
    <w:abstractNumId w:val="33"/>
  </w:num>
  <w:num w:numId="46">
    <w:abstractNumId w:val="45"/>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3B"/>
    <w:rsid w:val="00005A1D"/>
    <w:rsid w:val="0000619F"/>
    <w:rsid w:val="00010C6B"/>
    <w:rsid w:val="00013F48"/>
    <w:rsid w:val="00014ACD"/>
    <w:rsid w:val="00014B03"/>
    <w:rsid w:val="00017B56"/>
    <w:rsid w:val="00031795"/>
    <w:rsid w:val="000327F0"/>
    <w:rsid w:val="00036DB6"/>
    <w:rsid w:val="000416A2"/>
    <w:rsid w:val="00060DEC"/>
    <w:rsid w:val="0006346B"/>
    <w:rsid w:val="00074115"/>
    <w:rsid w:val="00076F5D"/>
    <w:rsid w:val="00080DB2"/>
    <w:rsid w:val="00085B35"/>
    <w:rsid w:val="00090338"/>
    <w:rsid w:val="00091A2F"/>
    <w:rsid w:val="000A25AD"/>
    <w:rsid w:val="000A578C"/>
    <w:rsid w:val="000B0A54"/>
    <w:rsid w:val="000C4352"/>
    <w:rsid w:val="000C549A"/>
    <w:rsid w:val="000E1541"/>
    <w:rsid w:val="000E724F"/>
    <w:rsid w:val="000F05AE"/>
    <w:rsid w:val="00103280"/>
    <w:rsid w:val="00104B36"/>
    <w:rsid w:val="00105327"/>
    <w:rsid w:val="00113783"/>
    <w:rsid w:val="00122745"/>
    <w:rsid w:val="00123110"/>
    <w:rsid w:val="001232D7"/>
    <w:rsid w:val="0012394C"/>
    <w:rsid w:val="00124114"/>
    <w:rsid w:val="001262C7"/>
    <w:rsid w:val="00133ECE"/>
    <w:rsid w:val="00133FFF"/>
    <w:rsid w:val="00142210"/>
    <w:rsid w:val="001438D2"/>
    <w:rsid w:val="00146562"/>
    <w:rsid w:val="001518B3"/>
    <w:rsid w:val="0015715A"/>
    <w:rsid w:val="00157194"/>
    <w:rsid w:val="00165BCC"/>
    <w:rsid w:val="00172328"/>
    <w:rsid w:val="00172826"/>
    <w:rsid w:val="00176EBC"/>
    <w:rsid w:val="001809B2"/>
    <w:rsid w:val="001841AA"/>
    <w:rsid w:val="001869E8"/>
    <w:rsid w:val="00186B9B"/>
    <w:rsid w:val="00195B0B"/>
    <w:rsid w:val="001A0CD8"/>
    <w:rsid w:val="001A25B0"/>
    <w:rsid w:val="001A527C"/>
    <w:rsid w:val="001A7F2C"/>
    <w:rsid w:val="001B734A"/>
    <w:rsid w:val="001C48D4"/>
    <w:rsid w:val="001D134E"/>
    <w:rsid w:val="001E6F73"/>
    <w:rsid w:val="001F29EB"/>
    <w:rsid w:val="00200160"/>
    <w:rsid w:val="00202040"/>
    <w:rsid w:val="002126B8"/>
    <w:rsid w:val="00214CC5"/>
    <w:rsid w:val="00224692"/>
    <w:rsid w:val="00224FE3"/>
    <w:rsid w:val="00230702"/>
    <w:rsid w:val="002374A5"/>
    <w:rsid w:val="0024037E"/>
    <w:rsid w:val="00246133"/>
    <w:rsid w:val="00263FAD"/>
    <w:rsid w:val="0026573B"/>
    <w:rsid w:val="00265A1E"/>
    <w:rsid w:val="00272A7A"/>
    <w:rsid w:val="0028392D"/>
    <w:rsid w:val="002863F7"/>
    <w:rsid w:val="00290996"/>
    <w:rsid w:val="00292CB4"/>
    <w:rsid w:val="00295EF9"/>
    <w:rsid w:val="002A0739"/>
    <w:rsid w:val="002B2663"/>
    <w:rsid w:val="002B42AD"/>
    <w:rsid w:val="002B5263"/>
    <w:rsid w:val="002C470F"/>
    <w:rsid w:val="002D4C33"/>
    <w:rsid w:val="002D7476"/>
    <w:rsid w:val="002E1C08"/>
    <w:rsid w:val="002E5E70"/>
    <w:rsid w:val="002E7009"/>
    <w:rsid w:val="002E76A2"/>
    <w:rsid w:val="002F6D17"/>
    <w:rsid w:val="002F6E92"/>
    <w:rsid w:val="002F7151"/>
    <w:rsid w:val="00301E3A"/>
    <w:rsid w:val="00305E89"/>
    <w:rsid w:val="00321E84"/>
    <w:rsid w:val="003234DA"/>
    <w:rsid w:val="003245B9"/>
    <w:rsid w:val="003248B9"/>
    <w:rsid w:val="00324FB4"/>
    <w:rsid w:val="00331DC3"/>
    <w:rsid w:val="00334CC4"/>
    <w:rsid w:val="00344512"/>
    <w:rsid w:val="00344C16"/>
    <w:rsid w:val="003520E2"/>
    <w:rsid w:val="0035437A"/>
    <w:rsid w:val="0035554D"/>
    <w:rsid w:val="003567F4"/>
    <w:rsid w:val="00364295"/>
    <w:rsid w:val="00371369"/>
    <w:rsid w:val="00375EE2"/>
    <w:rsid w:val="00392468"/>
    <w:rsid w:val="003A0816"/>
    <w:rsid w:val="003B0C79"/>
    <w:rsid w:val="003B4396"/>
    <w:rsid w:val="003D1D5D"/>
    <w:rsid w:val="003D5F83"/>
    <w:rsid w:val="003D77D7"/>
    <w:rsid w:val="003E3080"/>
    <w:rsid w:val="003F03D3"/>
    <w:rsid w:val="003F0A88"/>
    <w:rsid w:val="003F7272"/>
    <w:rsid w:val="004005C0"/>
    <w:rsid w:val="00400FE3"/>
    <w:rsid w:val="00403330"/>
    <w:rsid w:val="00405C6E"/>
    <w:rsid w:val="00411F00"/>
    <w:rsid w:val="0041423A"/>
    <w:rsid w:val="0042007F"/>
    <w:rsid w:val="00435761"/>
    <w:rsid w:val="00436FC1"/>
    <w:rsid w:val="00440EAB"/>
    <w:rsid w:val="00444279"/>
    <w:rsid w:val="00446CE5"/>
    <w:rsid w:val="00450B05"/>
    <w:rsid w:val="004512CA"/>
    <w:rsid w:val="00461EDC"/>
    <w:rsid w:val="004655C9"/>
    <w:rsid w:val="00472785"/>
    <w:rsid w:val="00472BDF"/>
    <w:rsid w:val="00473147"/>
    <w:rsid w:val="0047669B"/>
    <w:rsid w:val="00480A48"/>
    <w:rsid w:val="00483F72"/>
    <w:rsid w:val="004846EF"/>
    <w:rsid w:val="004851F5"/>
    <w:rsid w:val="004867E1"/>
    <w:rsid w:val="0049432B"/>
    <w:rsid w:val="004A3595"/>
    <w:rsid w:val="004B0BF3"/>
    <w:rsid w:val="004B2728"/>
    <w:rsid w:val="004B5DF4"/>
    <w:rsid w:val="004D179E"/>
    <w:rsid w:val="004D3B5A"/>
    <w:rsid w:val="004D5F2E"/>
    <w:rsid w:val="004E3980"/>
    <w:rsid w:val="004F79FB"/>
    <w:rsid w:val="00502213"/>
    <w:rsid w:val="005042CA"/>
    <w:rsid w:val="0051080F"/>
    <w:rsid w:val="005201EA"/>
    <w:rsid w:val="005247ED"/>
    <w:rsid w:val="00530457"/>
    <w:rsid w:val="00534904"/>
    <w:rsid w:val="0053561F"/>
    <w:rsid w:val="0054139B"/>
    <w:rsid w:val="005468BF"/>
    <w:rsid w:val="00555E92"/>
    <w:rsid w:val="005563CC"/>
    <w:rsid w:val="0055710E"/>
    <w:rsid w:val="005706ED"/>
    <w:rsid w:val="005832CF"/>
    <w:rsid w:val="005905DC"/>
    <w:rsid w:val="005929E2"/>
    <w:rsid w:val="00593ADB"/>
    <w:rsid w:val="005A20D4"/>
    <w:rsid w:val="005A2514"/>
    <w:rsid w:val="005A33D4"/>
    <w:rsid w:val="005A3E5F"/>
    <w:rsid w:val="005C76EC"/>
    <w:rsid w:val="005E0228"/>
    <w:rsid w:val="005F0531"/>
    <w:rsid w:val="005F31DA"/>
    <w:rsid w:val="00600A5F"/>
    <w:rsid w:val="0061035B"/>
    <w:rsid w:val="00611603"/>
    <w:rsid w:val="00614B0A"/>
    <w:rsid w:val="006217DD"/>
    <w:rsid w:val="006218B8"/>
    <w:rsid w:val="006224A1"/>
    <w:rsid w:val="006303C0"/>
    <w:rsid w:val="00633EC1"/>
    <w:rsid w:val="00637E50"/>
    <w:rsid w:val="00641102"/>
    <w:rsid w:val="0064266B"/>
    <w:rsid w:val="00644019"/>
    <w:rsid w:val="00651842"/>
    <w:rsid w:val="0065334F"/>
    <w:rsid w:val="0066028E"/>
    <w:rsid w:val="00661BEB"/>
    <w:rsid w:val="00663434"/>
    <w:rsid w:val="0066387B"/>
    <w:rsid w:val="00674CFA"/>
    <w:rsid w:val="00674EEE"/>
    <w:rsid w:val="00676B6B"/>
    <w:rsid w:val="006814F4"/>
    <w:rsid w:val="0068211C"/>
    <w:rsid w:val="00683851"/>
    <w:rsid w:val="00685E1B"/>
    <w:rsid w:val="006914E6"/>
    <w:rsid w:val="00696483"/>
    <w:rsid w:val="006A15FF"/>
    <w:rsid w:val="006A5572"/>
    <w:rsid w:val="006B2839"/>
    <w:rsid w:val="006B28B3"/>
    <w:rsid w:val="006B3687"/>
    <w:rsid w:val="006B5931"/>
    <w:rsid w:val="006B6D57"/>
    <w:rsid w:val="006C53A9"/>
    <w:rsid w:val="006C6B11"/>
    <w:rsid w:val="006D122E"/>
    <w:rsid w:val="006D5E4E"/>
    <w:rsid w:val="006D68C2"/>
    <w:rsid w:val="006E3E22"/>
    <w:rsid w:val="006E4FC7"/>
    <w:rsid w:val="006F1DDC"/>
    <w:rsid w:val="006F3532"/>
    <w:rsid w:val="006F38C8"/>
    <w:rsid w:val="00701F18"/>
    <w:rsid w:val="00704941"/>
    <w:rsid w:val="00706FCF"/>
    <w:rsid w:val="00711797"/>
    <w:rsid w:val="007174F9"/>
    <w:rsid w:val="00723320"/>
    <w:rsid w:val="007238E1"/>
    <w:rsid w:val="00725A3D"/>
    <w:rsid w:val="00730842"/>
    <w:rsid w:val="007324EE"/>
    <w:rsid w:val="00744C09"/>
    <w:rsid w:val="0074523D"/>
    <w:rsid w:val="00746132"/>
    <w:rsid w:val="007477DD"/>
    <w:rsid w:val="0075721A"/>
    <w:rsid w:val="007572A6"/>
    <w:rsid w:val="007623E0"/>
    <w:rsid w:val="00762DAE"/>
    <w:rsid w:val="00765531"/>
    <w:rsid w:val="00772567"/>
    <w:rsid w:val="00785450"/>
    <w:rsid w:val="007908C2"/>
    <w:rsid w:val="007957F3"/>
    <w:rsid w:val="007959D4"/>
    <w:rsid w:val="007B18EB"/>
    <w:rsid w:val="007C2990"/>
    <w:rsid w:val="007C2F5C"/>
    <w:rsid w:val="007C33D3"/>
    <w:rsid w:val="007C5D92"/>
    <w:rsid w:val="007E648F"/>
    <w:rsid w:val="007F05E5"/>
    <w:rsid w:val="007F0ADD"/>
    <w:rsid w:val="007F32A6"/>
    <w:rsid w:val="008032FE"/>
    <w:rsid w:val="00824F36"/>
    <w:rsid w:val="00830F46"/>
    <w:rsid w:val="00836CDC"/>
    <w:rsid w:val="008376C0"/>
    <w:rsid w:val="00851058"/>
    <w:rsid w:val="008533DF"/>
    <w:rsid w:val="008552A7"/>
    <w:rsid w:val="00857F64"/>
    <w:rsid w:val="008709C5"/>
    <w:rsid w:val="00873A7C"/>
    <w:rsid w:val="008760AE"/>
    <w:rsid w:val="008A1C6D"/>
    <w:rsid w:val="008A7CDA"/>
    <w:rsid w:val="008B2637"/>
    <w:rsid w:val="008B3E7C"/>
    <w:rsid w:val="008C429B"/>
    <w:rsid w:val="008E73C4"/>
    <w:rsid w:val="008F0071"/>
    <w:rsid w:val="008F3DCE"/>
    <w:rsid w:val="008F52F9"/>
    <w:rsid w:val="00901690"/>
    <w:rsid w:val="00901EEC"/>
    <w:rsid w:val="00902290"/>
    <w:rsid w:val="00904BBF"/>
    <w:rsid w:val="009104A7"/>
    <w:rsid w:val="00911073"/>
    <w:rsid w:val="009110D6"/>
    <w:rsid w:val="0091472D"/>
    <w:rsid w:val="00922507"/>
    <w:rsid w:val="0092500C"/>
    <w:rsid w:val="00934677"/>
    <w:rsid w:val="00934CE5"/>
    <w:rsid w:val="0094625D"/>
    <w:rsid w:val="00953343"/>
    <w:rsid w:val="00953AAA"/>
    <w:rsid w:val="00964BF4"/>
    <w:rsid w:val="00964E48"/>
    <w:rsid w:val="00965BA0"/>
    <w:rsid w:val="009816A8"/>
    <w:rsid w:val="0098484B"/>
    <w:rsid w:val="009876B7"/>
    <w:rsid w:val="00990992"/>
    <w:rsid w:val="00992343"/>
    <w:rsid w:val="0099311F"/>
    <w:rsid w:val="0099438F"/>
    <w:rsid w:val="009B5E6A"/>
    <w:rsid w:val="009C34A2"/>
    <w:rsid w:val="009D1B24"/>
    <w:rsid w:val="009D4C74"/>
    <w:rsid w:val="00A15DEA"/>
    <w:rsid w:val="00A15EE7"/>
    <w:rsid w:val="00A2179A"/>
    <w:rsid w:val="00A226DE"/>
    <w:rsid w:val="00A24E00"/>
    <w:rsid w:val="00A26569"/>
    <w:rsid w:val="00A352B9"/>
    <w:rsid w:val="00A6206A"/>
    <w:rsid w:val="00A66545"/>
    <w:rsid w:val="00A66762"/>
    <w:rsid w:val="00A67805"/>
    <w:rsid w:val="00A737F6"/>
    <w:rsid w:val="00A75798"/>
    <w:rsid w:val="00AA42FD"/>
    <w:rsid w:val="00AA7798"/>
    <w:rsid w:val="00AB4DDB"/>
    <w:rsid w:val="00AB7917"/>
    <w:rsid w:val="00AC0CE0"/>
    <w:rsid w:val="00AC3D0D"/>
    <w:rsid w:val="00AC3FE1"/>
    <w:rsid w:val="00AC5889"/>
    <w:rsid w:val="00AC65F7"/>
    <w:rsid w:val="00AD6891"/>
    <w:rsid w:val="00AF69BA"/>
    <w:rsid w:val="00B0092B"/>
    <w:rsid w:val="00B068D8"/>
    <w:rsid w:val="00B0698C"/>
    <w:rsid w:val="00B06FF9"/>
    <w:rsid w:val="00B1126B"/>
    <w:rsid w:val="00B25223"/>
    <w:rsid w:val="00B31814"/>
    <w:rsid w:val="00B46A2A"/>
    <w:rsid w:val="00B50988"/>
    <w:rsid w:val="00B50E79"/>
    <w:rsid w:val="00B516F7"/>
    <w:rsid w:val="00B56B98"/>
    <w:rsid w:val="00B6251E"/>
    <w:rsid w:val="00B6794C"/>
    <w:rsid w:val="00B714C3"/>
    <w:rsid w:val="00B7513C"/>
    <w:rsid w:val="00B76069"/>
    <w:rsid w:val="00B762D4"/>
    <w:rsid w:val="00B76F4F"/>
    <w:rsid w:val="00B813C0"/>
    <w:rsid w:val="00B8544A"/>
    <w:rsid w:val="00B877EA"/>
    <w:rsid w:val="00B913C9"/>
    <w:rsid w:val="00B93320"/>
    <w:rsid w:val="00B93A26"/>
    <w:rsid w:val="00B953C2"/>
    <w:rsid w:val="00B97823"/>
    <w:rsid w:val="00BD03A2"/>
    <w:rsid w:val="00BE1BEF"/>
    <w:rsid w:val="00BE2007"/>
    <w:rsid w:val="00BE3B9B"/>
    <w:rsid w:val="00BE694E"/>
    <w:rsid w:val="00BF4192"/>
    <w:rsid w:val="00BF55CB"/>
    <w:rsid w:val="00C037B9"/>
    <w:rsid w:val="00C10871"/>
    <w:rsid w:val="00C15721"/>
    <w:rsid w:val="00C25276"/>
    <w:rsid w:val="00C3245F"/>
    <w:rsid w:val="00C43311"/>
    <w:rsid w:val="00C4589C"/>
    <w:rsid w:val="00C46A80"/>
    <w:rsid w:val="00C4799A"/>
    <w:rsid w:val="00C47EB0"/>
    <w:rsid w:val="00C5235D"/>
    <w:rsid w:val="00C626BC"/>
    <w:rsid w:val="00C6600F"/>
    <w:rsid w:val="00C7067B"/>
    <w:rsid w:val="00C70F02"/>
    <w:rsid w:val="00C715A7"/>
    <w:rsid w:val="00C745EF"/>
    <w:rsid w:val="00C76F0B"/>
    <w:rsid w:val="00C8445E"/>
    <w:rsid w:val="00C872D2"/>
    <w:rsid w:val="00C87D6B"/>
    <w:rsid w:val="00C90408"/>
    <w:rsid w:val="00C97483"/>
    <w:rsid w:val="00CC2750"/>
    <w:rsid w:val="00CD1530"/>
    <w:rsid w:val="00CD46B6"/>
    <w:rsid w:val="00CD4D75"/>
    <w:rsid w:val="00CF0CCC"/>
    <w:rsid w:val="00CF2149"/>
    <w:rsid w:val="00D01E1C"/>
    <w:rsid w:val="00D02356"/>
    <w:rsid w:val="00D05FC8"/>
    <w:rsid w:val="00D10F48"/>
    <w:rsid w:val="00D16CC4"/>
    <w:rsid w:val="00D171F7"/>
    <w:rsid w:val="00D24886"/>
    <w:rsid w:val="00D363D1"/>
    <w:rsid w:val="00D5537A"/>
    <w:rsid w:val="00D5772E"/>
    <w:rsid w:val="00D6168D"/>
    <w:rsid w:val="00D7079D"/>
    <w:rsid w:val="00D70CE8"/>
    <w:rsid w:val="00D7447E"/>
    <w:rsid w:val="00D85CB4"/>
    <w:rsid w:val="00D87B6B"/>
    <w:rsid w:val="00D9595D"/>
    <w:rsid w:val="00DA19FC"/>
    <w:rsid w:val="00DA5AA5"/>
    <w:rsid w:val="00DB1B77"/>
    <w:rsid w:val="00DB28E1"/>
    <w:rsid w:val="00DB48E5"/>
    <w:rsid w:val="00DC437B"/>
    <w:rsid w:val="00DE1BDE"/>
    <w:rsid w:val="00DF0494"/>
    <w:rsid w:val="00DF47AB"/>
    <w:rsid w:val="00DF7055"/>
    <w:rsid w:val="00E06E87"/>
    <w:rsid w:val="00E21987"/>
    <w:rsid w:val="00E34DBA"/>
    <w:rsid w:val="00E36C18"/>
    <w:rsid w:val="00E43C4C"/>
    <w:rsid w:val="00E45D07"/>
    <w:rsid w:val="00E47A88"/>
    <w:rsid w:val="00E50BBE"/>
    <w:rsid w:val="00E52318"/>
    <w:rsid w:val="00E53AB2"/>
    <w:rsid w:val="00E53E40"/>
    <w:rsid w:val="00E551EB"/>
    <w:rsid w:val="00E57F99"/>
    <w:rsid w:val="00E84BDF"/>
    <w:rsid w:val="00EA0A2E"/>
    <w:rsid w:val="00EA16A0"/>
    <w:rsid w:val="00EA3826"/>
    <w:rsid w:val="00EA3963"/>
    <w:rsid w:val="00EA64E5"/>
    <w:rsid w:val="00EB04F7"/>
    <w:rsid w:val="00EC34F3"/>
    <w:rsid w:val="00EC6DD4"/>
    <w:rsid w:val="00ED4AD9"/>
    <w:rsid w:val="00ED7CCD"/>
    <w:rsid w:val="00EE00A8"/>
    <w:rsid w:val="00EE0A31"/>
    <w:rsid w:val="00EF6AD1"/>
    <w:rsid w:val="00EF7CBD"/>
    <w:rsid w:val="00F01979"/>
    <w:rsid w:val="00F05B65"/>
    <w:rsid w:val="00F115C7"/>
    <w:rsid w:val="00F1253D"/>
    <w:rsid w:val="00F15525"/>
    <w:rsid w:val="00F15B09"/>
    <w:rsid w:val="00F17B3A"/>
    <w:rsid w:val="00F17BFB"/>
    <w:rsid w:val="00F23258"/>
    <w:rsid w:val="00F27B85"/>
    <w:rsid w:val="00F33EE2"/>
    <w:rsid w:val="00F368CA"/>
    <w:rsid w:val="00F36A2D"/>
    <w:rsid w:val="00F37562"/>
    <w:rsid w:val="00F4090A"/>
    <w:rsid w:val="00F625F0"/>
    <w:rsid w:val="00F71B58"/>
    <w:rsid w:val="00F75D1A"/>
    <w:rsid w:val="00F7657E"/>
    <w:rsid w:val="00F830C6"/>
    <w:rsid w:val="00F857AA"/>
    <w:rsid w:val="00F863E6"/>
    <w:rsid w:val="00F91BA5"/>
    <w:rsid w:val="00F93CB0"/>
    <w:rsid w:val="00FA5619"/>
    <w:rsid w:val="00FB22EF"/>
    <w:rsid w:val="00FB2CDC"/>
    <w:rsid w:val="00FC61A5"/>
    <w:rsid w:val="00FE11B9"/>
    <w:rsid w:val="00FE7C9A"/>
    <w:rsid w:val="00FF15A9"/>
    <w:rsid w:val="00FF5007"/>
    <w:rsid w:val="00FF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DC167"/>
  <w15:docId w15:val="{C676E94B-B080-415C-BD16-1F53CB09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04BBF"/>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character" w:styleId="Hyperlink">
    <w:name w:val="Hyperlink"/>
    <w:basedOn w:val="DefaultParagraphFont"/>
    <w:uiPriority w:val="99"/>
    <w:unhideWhenUsed/>
    <w:rsid w:val="00904BBF"/>
    <w:rPr>
      <w:color w:val="0000FF" w:themeColor="hyperlink"/>
      <w:u w:val="single"/>
    </w:rPr>
  </w:style>
  <w:style w:type="character" w:styleId="PlaceholderText">
    <w:name w:val="Placeholder Text"/>
    <w:basedOn w:val="DefaultParagraphFont"/>
    <w:uiPriority w:val="99"/>
    <w:semiHidden/>
    <w:rsid w:val="008B2637"/>
    <w:rPr>
      <w:color w:val="808080"/>
    </w:rPr>
  </w:style>
  <w:style w:type="paragraph" w:styleId="Header">
    <w:name w:val="header"/>
    <w:basedOn w:val="Normal"/>
    <w:link w:val="HeaderChar"/>
    <w:uiPriority w:val="99"/>
    <w:unhideWhenUsed/>
    <w:rsid w:val="006217DD"/>
    <w:pPr>
      <w:tabs>
        <w:tab w:val="center" w:pos="4680"/>
        <w:tab w:val="right" w:pos="9360"/>
      </w:tabs>
      <w:spacing w:line="240" w:lineRule="auto"/>
    </w:pPr>
  </w:style>
  <w:style w:type="character" w:customStyle="1" w:styleId="HeaderChar">
    <w:name w:val="Header Char"/>
    <w:basedOn w:val="DefaultParagraphFont"/>
    <w:link w:val="Header"/>
    <w:uiPriority w:val="99"/>
    <w:rsid w:val="006217DD"/>
  </w:style>
  <w:style w:type="paragraph" w:styleId="Footer">
    <w:name w:val="footer"/>
    <w:basedOn w:val="Normal"/>
    <w:link w:val="FooterChar"/>
    <w:uiPriority w:val="99"/>
    <w:unhideWhenUsed/>
    <w:rsid w:val="006217DD"/>
    <w:pPr>
      <w:tabs>
        <w:tab w:val="center" w:pos="4680"/>
        <w:tab w:val="right" w:pos="9360"/>
      </w:tabs>
      <w:spacing w:line="240" w:lineRule="auto"/>
    </w:pPr>
  </w:style>
  <w:style w:type="character" w:customStyle="1" w:styleId="FooterChar">
    <w:name w:val="Footer Char"/>
    <w:basedOn w:val="DefaultParagraphFont"/>
    <w:link w:val="Footer"/>
    <w:uiPriority w:val="99"/>
    <w:rsid w:val="006217DD"/>
  </w:style>
  <w:style w:type="table" w:styleId="TableGrid">
    <w:name w:val="Table Grid"/>
    <w:basedOn w:val="TableNormal"/>
    <w:uiPriority w:val="39"/>
    <w:rsid w:val="005247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485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essmentpsychology.com/iq.htm"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hyperlink" Target="http://en.wikipedia.org/wiki/Effect_size" TargetMode="External"/><Relationship Id="rId34" Type="http://schemas.openxmlformats.org/officeDocument/2006/relationships/image" Target="media/image26.png"/><Relationship Id="rId42" Type="http://schemas.openxmlformats.org/officeDocument/2006/relationships/hyperlink" Target="http://www.bwgriffin.com/gsu/courses/edur9131/content/Hallam_RR_backgroundmusic.pdf"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yperlink" Target="http://www.bwgriffin.com/gsu/courses/edur9131/activities/Menon_ST_2001_employee_empowerment_Applied_Psych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3021</TotalTime>
  <Pages>26</Pages>
  <Words>5522</Words>
  <Characters>31479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BWG</dc:creator>
  <cp:lastModifiedBy>Griffin,Bryan W.</cp:lastModifiedBy>
  <cp:revision>428</cp:revision>
  <dcterms:created xsi:type="dcterms:W3CDTF">2018-02-24T18:44:00Z</dcterms:created>
  <dcterms:modified xsi:type="dcterms:W3CDTF">2018-10-06T03:41:00Z</dcterms:modified>
</cp:coreProperties>
</file>