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7779F" w:rsidRDefault="00F7779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 </w:t>
      </w:r>
      <w:proofErr w:type="spellStart"/>
      <w:r>
        <w:rPr>
          <w:rFonts w:asciiTheme="minorHAnsi" w:hAnsiTheme="minorHAnsi" w:cstheme="minorHAnsi"/>
          <w:sz w:val="22"/>
          <w:szCs w:val="22"/>
        </w:rPr>
        <w:t>Blerkom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Chapter </w:t>
      </w:r>
      <w:r>
        <w:rPr>
          <w:rFonts w:asciiTheme="minorHAnsi" w:hAnsiTheme="minorHAnsi" w:cstheme="minorHAnsi"/>
          <w:sz w:val="22"/>
          <w:szCs w:val="22"/>
        </w:rPr>
        <w:t>8</w:t>
      </w:r>
      <w:r w:rsidR="003430AD" w:rsidRPr="00F7779F">
        <w:rPr>
          <w:rFonts w:asciiTheme="minorHAnsi" w:hAnsiTheme="minorHAnsi" w:cstheme="minorHAnsi"/>
          <w:sz w:val="22"/>
          <w:szCs w:val="22"/>
        </w:rPr>
        <w:t>: Multiple-Choice Items</w:t>
      </w:r>
    </w:p>
    <w:p w:rsidR="00000000" w:rsidRPr="00F7779F" w:rsidRDefault="00F7779F" w:rsidP="00F7779F">
      <w:pPr>
        <w:tabs>
          <w:tab w:val="left" w:pos="6465"/>
        </w:tabs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  <w:t xml:space="preserve">Multiple-choice items typically contain two components, the </w:t>
      </w:r>
      <w:r w:rsidRPr="00385BF4">
        <w:rPr>
          <w:rFonts w:asciiTheme="minorHAnsi" w:hAnsiTheme="minorHAnsi" w:cstheme="minorHAnsi"/>
          <w:b/>
          <w:sz w:val="22"/>
          <w:szCs w:val="22"/>
        </w:rPr>
        <w:t>stem</w:t>
      </w:r>
      <w:r w:rsidRPr="00F7779F">
        <w:rPr>
          <w:rFonts w:asciiTheme="minorHAnsi" w:hAnsiTheme="minorHAnsi" w:cstheme="minorHAnsi"/>
          <w:sz w:val="22"/>
          <w:szCs w:val="22"/>
        </w:rPr>
        <w:t xml:space="preserve">, which describes the problem or sets the question, and the </w:t>
      </w:r>
      <w:r w:rsidRPr="00385BF4">
        <w:rPr>
          <w:rFonts w:asciiTheme="minorHAnsi" w:hAnsiTheme="minorHAnsi" w:cstheme="minorHAnsi"/>
          <w:b/>
          <w:sz w:val="22"/>
          <w:szCs w:val="22"/>
        </w:rPr>
        <w:t>options or alternatives</w:t>
      </w:r>
      <w:r w:rsidRPr="00F7779F">
        <w:rPr>
          <w:rFonts w:asciiTheme="minorHAnsi" w:hAnsiTheme="minorHAnsi" w:cstheme="minorHAnsi"/>
          <w:sz w:val="22"/>
          <w:szCs w:val="22"/>
        </w:rPr>
        <w:t xml:space="preserve">, which are the set choices one </w:t>
      </w:r>
      <w:r w:rsidR="00385BF4" w:rsidRPr="00F7779F">
        <w:rPr>
          <w:rFonts w:asciiTheme="minorHAnsi" w:hAnsiTheme="minorHAnsi" w:cstheme="minorHAnsi"/>
          <w:sz w:val="22"/>
          <w:szCs w:val="22"/>
        </w:rPr>
        <w:t>must</w:t>
      </w:r>
      <w:r w:rsidRPr="00F7779F">
        <w:rPr>
          <w:rFonts w:asciiTheme="minorHAnsi" w:hAnsiTheme="minorHAnsi" w:cstheme="minorHAnsi"/>
          <w:sz w:val="22"/>
          <w:szCs w:val="22"/>
        </w:rPr>
        <w:t xml:space="preserve"> choose </w:t>
      </w:r>
      <w:r w:rsidR="00385BF4">
        <w:rPr>
          <w:rFonts w:asciiTheme="minorHAnsi" w:hAnsiTheme="minorHAnsi" w:cstheme="minorHAnsi"/>
          <w:sz w:val="22"/>
          <w:szCs w:val="22"/>
        </w:rPr>
        <w:t>among</w:t>
      </w:r>
      <w:r w:rsidRPr="00F7779F">
        <w:rPr>
          <w:rFonts w:asciiTheme="minorHAnsi" w:hAnsiTheme="minorHAnsi" w:cstheme="minorHAnsi"/>
          <w:sz w:val="22"/>
          <w:szCs w:val="22"/>
        </w:rPr>
        <w:t>. Of the options, usu</w:t>
      </w:r>
      <w:r w:rsidRPr="00F7779F">
        <w:rPr>
          <w:rFonts w:asciiTheme="minorHAnsi" w:hAnsiTheme="minorHAnsi" w:cstheme="minorHAnsi"/>
          <w:sz w:val="22"/>
          <w:szCs w:val="22"/>
        </w:rPr>
        <w:t xml:space="preserve">ally only one is correct and the others, which are labeled </w:t>
      </w:r>
      <w:r w:rsidRPr="00385BF4">
        <w:rPr>
          <w:rFonts w:asciiTheme="minorHAnsi" w:hAnsiTheme="minorHAnsi" w:cstheme="minorHAnsi"/>
          <w:b/>
          <w:sz w:val="22"/>
          <w:szCs w:val="22"/>
        </w:rPr>
        <w:t>distractors or foils</w:t>
      </w:r>
      <w:r w:rsidRPr="00F7779F">
        <w:rPr>
          <w:rFonts w:asciiTheme="minorHAnsi" w:hAnsiTheme="minorHAnsi" w:cstheme="minorHAnsi"/>
          <w:sz w:val="22"/>
          <w:szCs w:val="22"/>
        </w:rPr>
        <w:t>, are incorrect.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1. Advantages and Limitations of Multiple-Choice Items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197B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1a. 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Advantages of Multiple-Choice Items </w:t>
      </w:r>
      <w:r w:rsidR="003430AD" w:rsidRPr="00F7779F">
        <w:rPr>
          <w:rFonts w:asciiTheme="minorHAnsi" w:hAnsiTheme="minorHAnsi" w:cstheme="minorHAnsi"/>
          <w:sz w:val="22"/>
          <w:szCs w:val="22"/>
        </w:rPr>
        <w:tab/>
      </w:r>
    </w:p>
    <w:p w:rsidR="00000000" w:rsidRPr="00197BF0" w:rsidRDefault="003430AD" w:rsidP="00197B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 xml:space="preserve">Multiple-choice items enable one to </w:t>
      </w:r>
      <w:r w:rsidRPr="00197BF0">
        <w:rPr>
          <w:rFonts w:asciiTheme="minorHAnsi" w:hAnsiTheme="minorHAnsi" w:cstheme="minorHAnsi"/>
          <w:sz w:val="22"/>
          <w:szCs w:val="22"/>
        </w:rPr>
        <w:t>more adequately sample content</w:t>
      </w:r>
      <w:r w:rsidRPr="00197BF0">
        <w:rPr>
          <w:rFonts w:asciiTheme="minorHAnsi" w:hAnsiTheme="minorHAnsi" w:cstheme="minorHAnsi"/>
          <w:sz w:val="22"/>
          <w:szCs w:val="22"/>
        </w:rPr>
        <w:t xml:space="preserve"> relative to essay items. However, short-answer and alternative-choice items will usually allow for slightly better sampling than multiple-choice items, although multiple-choice items typically allow for measurement of higher-level cognitive ac</w:t>
      </w:r>
      <w:r w:rsidRPr="00197BF0">
        <w:rPr>
          <w:rFonts w:asciiTheme="minorHAnsi" w:hAnsiTheme="minorHAnsi" w:cstheme="minorHAnsi"/>
          <w:sz w:val="22"/>
          <w:szCs w:val="22"/>
        </w:rPr>
        <w:t>tivity.</w:t>
      </w:r>
    </w:p>
    <w:p w:rsidR="00000000" w:rsidRPr="00197BF0" w:rsidRDefault="003430AD" w:rsidP="00197B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 xml:space="preserve">Because of the structured options included with multiple-choice items, </w:t>
      </w:r>
      <w:r w:rsidRPr="00197BF0">
        <w:rPr>
          <w:rFonts w:asciiTheme="minorHAnsi" w:hAnsiTheme="minorHAnsi" w:cstheme="minorHAnsi"/>
          <w:sz w:val="22"/>
          <w:szCs w:val="22"/>
        </w:rPr>
        <w:t>one may better frame the problem to be addressed</w:t>
      </w:r>
      <w:r w:rsidRPr="00197BF0">
        <w:rPr>
          <w:rFonts w:asciiTheme="minorHAnsi" w:hAnsiTheme="minorHAnsi" w:cstheme="minorHAnsi"/>
          <w:sz w:val="22"/>
          <w:szCs w:val="22"/>
        </w:rPr>
        <w:t xml:space="preserve"> than is often possible with short-answer or essay items. The drawback to this framing, of course, is that it allows for the possibility of guessing the correct answer.</w:t>
      </w:r>
    </w:p>
    <w:p w:rsidR="00000000" w:rsidRPr="00197BF0" w:rsidRDefault="003430AD" w:rsidP="00197B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>Multiple-choice items can be efficiently and quickly scored</w:t>
      </w:r>
      <w:r w:rsidRPr="00197BF0">
        <w:rPr>
          <w:rFonts w:asciiTheme="minorHAnsi" w:hAnsiTheme="minorHAnsi" w:cstheme="minorHAnsi"/>
          <w:sz w:val="22"/>
          <w:szCs w:val="22"/>
        </w:rPr>
        <w:t>.</w:t>
      </w:r>
    </w:p>
    <w:p w:rsidR="00000000" w:rsidRPr="00197BF0" w:rsidRDefault="003430AD" w:rsidP="00197B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>Multiple-choice items can also be objectively scored</w:t>
      </w:r>
      <w:r w:rsidRPr="00197BF0">
        <w:rPr>
          <w:rFonts w:asciiTheme="minorHAnsi" w:hAnsiTheme="minorHAnsi" w:cstheme="minorHAnsi"/>
          <w:sz w:val="22"/>
          <w:szCs w:val="22"/>
        </w:rPr>
        <w:t>, much more so than essay or short-answer type items, and as a result, multiple-choice i</w:t>
      </w:r>
      <w:r w:rsidRPr="00197BF0">
        <w:rPr>
          <w:rFonts w:asciiTheme="minorHAnsi" w:hAnsiTheme="minorHAnsi" w:cstheme="minorHAnsi"/>
          <w:sz w:val="22"/>
          <w:szCs w:val="22"/>
        </w:rPr>
        <w:t>tems enable one to achieve higher levels of reliability than is possible with essay items.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197B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1b.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 Limitations of Multiple-Choice Items</w:t>
      </w:r>
    </w:p>
    <w:p w:rsidR="00000000" w:rsidRPr="00197BF0" w:rsidRDefault="003430AD" w:rsidP="00197BF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 xml:space="preserve">Since multiple-choice items provide the answer among a set of options, </w:t>
      </w:r>
      <w:r w:rsidRPr="00197BF0">
        <w:rPr>
          <w:rFonts w:asciiTheme="minorHAnsi" w:hAnsiTheme="minorHAnsi" w:cstheme="minorHAnsi"/>
          <w:sz w:val="22"/>
          <w:szCs w:val="22"/>
        </w:rPr>
        <w:t>multiple-choice items are susceptible to guessing</w:t>
      </w:r>
      <w:r w:rsidRPr="00197BF0">
        <w:rPr>
          <w:rFonts w:asciiTheme="minorHAnsi" w:hAnsiTheme="minorHAnsi" w:cstheme="minorHAnsi"/>
          <w:sz w:val="22"/>
          <w:szCs w:val="22"/>
        </w:rPr>
        <w:t xml:space="preserve">. This is problematic because it decreases both reliability and validity of scores obtained from the test. However, as the number of items and options increases, the probability of obtaining a high score from guessing alone is very small. Short-answer </w:t>
      </w:r>
      <w:r w:rsidRPr="00197BF0">
        <w:rPr>
          <w:rFonts w:asciiTheme="minorHAnsi" w:hAnsiTheme="minorHAnsi" w:cstheme="minorHAnsi"/>
          <w:sz w:val="22"/>
          <w:szCs w:val="22"/>
        </w:rPr>
        <w:t>items are typically more reliable than multiple-choice items since short-answer items eliminate the possibility of guessing. However, essay items are less reliable than multiple-choice since less sampling</w:t>
      </w:r>
      <w:r w:rsidR="003F25B7">
        <w:rPr>
          <w:rFonts w:asciiTheme="minorHAnsi" w:hAnsiTheme="minorHAnsi" w:cstheme="minorHAnsi"/>
          <w:sz w:val="22"/>
          <w:szCs w:val="22"/>
        </w:rPr>
        <w:t xml:space="preserve">, </w:t>
      </w:r>
      <w:r w:rsidRPr="00197BF0">
        <w:rPr>
          <w:rFonts w:asciiTheme="minorHAnsi" w:hAnsiTheme="minorHAnsi" w:cstheme="minorHAnsi"/>
          <w:sz w:val="22"/>
          <w:szCs w:val="22"/>
        </w:rPr>
        <w:t>thus fewer items</w:t>
      </w:r>
      <w:r w:rsidR="003F25B7">
        <w:rPr>
          <w:rFonts w:asciiTheme="minorHAnsi" w:hAnsiTheme="minorHAnsi" w:cstheme="minorHAnsi"/>
          <w:sz w:val="22"/>
          <w:szCs w:val="22"/>
        </w:rPr>
        <w:t>, is</w:t>
      </w:r>
      <w:r w:rsidRPr="00197BF0">
        <w:rPr>
          <w:rFonts w:asciiTheme="minorHAnsi" w:hAnsiTheme="minorHAnsi" w:cstheme="minorHAnsi"/>
          <w:sz w:val="22"/>
          <w:szCs w:val="22"/>
        </w:rPr>
        <w:t xml:space="preserve"> possible with the essay format.</w:t>
      </w:r>
    </w:p>
    <w:p w:rsidR="00000000" w:rsidRPr="00197BF0" w:rsidRDefault="003430AD" w:rsidP="00197BF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 xml:space="preserve">Unlike essay items, </w:t>
      </w:r>
      <w:r w:rsidRPr="00197BF0">
        <w:rPr>
          <w:rFonts w:asciiTheme="minorHAnsi" w:hAnsiTheme="minorHAnsi" w:cstheme="minorHAnsi"/>
          <w:sz w:val="22"/>
          <w:szCs w:val="22"/>
        </w:rPr>
        <w:t>multiple-choice items typically do not allow for direct observation of higher-level cognitive skills</w:t>
      </w:r>
      <w:r w:rsidRPr="00197BF0">
        <w:rPr>
          <w:rFonts w:asciiTheme="minorHAnsi" w:hAnsiTheme="minorHAnsi" w:cstheme="minorHAnsi"/>
          <w:sz w:val="22"/>
          <w:szCs w:val="22"/>
        </w:rPr>
        <w:t>. However, multiple-choice item</w:t>
      </w:r>
      <w:r w:rsidR="003F25B7">
        <w:rPr>
          <w:rFonts w:asciiTheme="minorHAnsi" w:hAnsiTheme="minorHAnsi" w:cstheme="minorHAnsi"/>
          <w:sz w:val="22"/>
          <w:szCs w:val="22"/>
        </w:rPr>
        <w:t>s</w:t>
      </w:r>
      <w:r w:rsidRPr="00197BF0">
        <w:rPr>
          <w:rFonts w:asciiTheme="minorHAnsi" w:hAnsiTheme="minorHAnsi" w:cstheme="minorHAnsi"/>
          <w:sz w:val="22"/>
          <w:szCs w:val="22"/>
        </w:rPr>
        <w:t>, unlike short-answer items, allow one to measure, in an indirect fashion, higher-level cognitiv</w:t>
      </w:r>
      <w:r w:rsidRPr="00197BF0">
        <w:rPr>
          <w:rFonts w:asciiTheme="minorHAnsi" w:hAnsiTheme="minorHAnsi" w:cstheme="minorHAnsi"/>
          <w:sz w:val="22"/>
          <w:szCs w:val="22"/>
        </w:rPr>
        <w:t>e skills.</w:t>
      </w:r>
    </w:p>
    <w:p w:rsidR="00000000" w:rsidRPr="00197BF0" w:rsidRDefault="003430AD" w:rsidP="00197BF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7BF0">
        <w:rPr>
          <w:rFonts w:asciiTheme="minorHAnsi" w:hAnsiTheme="minorHAnsi" w:cstheme="minorHAnsi"/>
          <w:sz w:val="22"/>
          <w:szCs w:val="22"/>
        </w:rPr>
        <w:t xml:space="preserve">Constructing multiple-choice items is a </w:t>
      </w:r>
      <w:r w:rsidR="00197BF0" w:rsidRPr="00197BF0">
        <w:rPr>
          <w:rFonts w:asciiTheme="minorHAnsi" w:hAnsiTheme="minorHAnsi" w:cstheme="minorHAnsi"/>
          <w:sz w:val="22"/>
          <w:szCs w:val="22"/>
        </w:rPr>
        <w:t>time-consuming</w:t>
      </w:r>
      <w:r w:rsidRPr="00197BF0">
        <w:rPr>
          <w:rFonts w:asciiTheme="minorHAnsi" w:hAnsiTheme="minorHAnsi" w:cstheme="minorHAnsi"/>
          <w:sz w:val="22"/>
          <w:szCs w:val="22"/>
        </w:rPr>
        <w:t xml:space="preserve"> process</w:t>
      </w:r>
      <w:r w:rsidRPr="00197BF0">
        <w:rPr>
          <w:rFonts w:asciiTheme="minorHAnsi" w:hAnsiTheme="minorHAnsi" w:cstheme="minorHAnsi"/>
          <w:sz w:val="22"/>
          <w:szCs w:val="22"/>
        </w:rPr>
        <w:t>. Usually, multiple-choice items require more time to construct than all other formats.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 xml:space="preserve">2. </w:t>
      </w:r>
      <w:r w:rsidRPr="00F7779F">
        <w:rPr>
          <w:rFonts w:asciiTheme="minorHAnsi" w:hAnsiTheme="minorHAnsi" w:cstheme="minorHAnsi"/>
          <w:sz w:val="22"/>
          <w:szCs w:val="22"/>
        </w:rPr>
        <w:t>Qualities Desired in Multiple-Choice Items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F25B7">
        <w:rPr>
          <w:rFonts w:asciiTheme="minorHAnsi" w:hAnsiTheme="minorHAnsi" w:cstheme="minorHAnsi"/>
          <w:b/>
          <w:sz w:val="22"/>
          <w:szCs w:val="22"/>
        </w:rPr>
        <w:t>Does this item measure a specified skill</w:t>
      </w:r>
      <w:r w:rsidRPr="003F25B7">
        <w:rPr>
          <w:rFonts w:asciiTheme="minorHAnsi" w:hAnsiTheme="minorHAnsi" w:cstheme="minorHAnsi"/>
          <w:sz w:val="22"/>
          <w:szCs w:val="22"/>
        </w:rPr>
        <w:t xml:space="preserve">? If not, then it will not contribute to </w:t>
      </w:r>
      <w:r w:rsidRPr="003F25B7">
        <w:rPr>
          <w:rFonts w:asciiTheme="minorHAnsi" w:hAnsiTheme="minorHAnsi" w:cstheme="minorHAnsi"/>
          <w:sz w:val="22"/>
          <w:szCs w:val="22"/>
        </w:rPr>
        <w:t>content validity of the test. Following a table of specifications or a list of performance objectives will help ensure the item measures a pre-specified skill.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F25B7">
        <w:rPr>
          <w:rFonts w:asciiTheme="minorHAnsi" w:hAnsiTheme="minorHAnsi" w:cstheme="minorHAnsi"/>
          <w:b/>
          <w:sz w:val="22"/>
          <w:szCs w:val="22"/>
        </w:rPr>
        <w:t>Will most content experts agr</w:t>
      </w:r>
      <w:r w:rsidRPr="003F25B7">
        <w:rPr>
          <w:rFonts w:asciiTheme="minorHAnsi" w:hAnsiTheme="minorHAnsi" w:cstheme="minorHAnsi"/>
          <w:b/>
          <w:sz w:val="22"/>
          <w:szCs w:val="22"/>
        </w:rPr>
        <w:t>ee on the correct option</w:t>
      </w:r>
      <w:r w:rsidRPr="003F25B7">
        <w:rPr>
          <w:rFonts w:asciiTheme="minorHAnsi" w:hAnsiTheme="minorHAnsi" w:cstheme="minorHAnsi"/>
          <w:sz w:val="22"/>
          <w:szCs w:val="22"/>
        </w:rPr>
        <w:t>? Without such agreement, it is unlikely that the item will increase reliability or validity of scores since the item will be ambiguous.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F25B7">
        <w:rPr>
          <w:rFonts w:asciiTheme="minorHAnsi" w:hAnsiTheme="minorHAnsi" w:cstheme="minorHAnsi"/>
          <w:b/>
          <w:sz w:val="22"/>
          <w:szCs w:val="22"/>
        </w:rPr>
        <w:t>Is the item written at a reading level below that of students for which it is designed</w:t>
      </w:r>
      <w:r w:rsidRPr="003F25B7">
        <w:rPr>
          <w:rFonts w:asciiTheme="minorHAnsi" w:hAnsiTheme="minorHAnsi" w:cstheme="minorHAnsi"/>
          <w:sz w:val="22"/>
          <w:szCs w:val="22"/>
        </w:rPr>
        <w:t>? If not, performance on the item will be confounded with reading ability.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F25B7">
        <w:rPr>
          <w:rFonts w:asciiTheme="minorHAnsi" w:hAnsiTheme="minorHAnsi" w:cstheme="minorHAnsi"/>
          <w:b/>
          <w:sz w:val="22"/>
          <w:szCs w:val="22"/>
        </w:rPr>
        <w:t>Does the stem clearly present the problem</w:t>
      </w:r>
      <w:r w:rsidRPr="003F25B7">
        <w:rPr>
          <w:rFonts w:asciiTheme="minorHAnsi" w:hAnsiTheme="minorHAnsi" w:cstheme="minorHAnsi"/>
          <w:sz w:val="22"/>
          <w:szCs w:val="22"/>
        </w:rPr>
        <w:t xml:space="preserve">? A student should </w:t>
      </w:r>
      <w:r w:rsidRPr="001A29C1">
        <w:rPr>
          <w:rFonts w:asciiTheme="minorHAnsi" w:hAnsiTheme="minorHAnsi" w:cstheme="minorHAnsi"/>
          <w:b/>
          <w:sz w:val="22"/>
          <w:szCs w:val="22"/>
        </w:rPr>
        <w:t>not</w:t>
      </w:r>
      <w:r w:rsidRPr="003F25B7">
        <w:rPr>
          <w:rFonts w:asciiTheme="minorHAnsi" w:hAnsiTheme="minorHAnsi" w:cstheme="minorHAnsi"/>
          <w:sz w:val="22"/>
          <w:szCs w:val="22"/>
        </w:rPr>
        <w:t xml:space="preserve"> have to read options to clarify or understand the problem or question being presented in the stem.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F25B7">
        <w:rPr>
          <w:rFonts w:asciiTheme="minorHAnsi" w:hAnsiTheme="minorHAnsi" w:cstheme="minorHAnsi"/>
          <w:sz w:val="22"/>
          <w:szCs w:val="22"/>
        </w:rPr>
        <w:t>To measure s</w:t>
      </w:r>
      <w:r w:rsidRPr="003F25B7">
        <w:rPr>
          <w:rFonts w:asciiTheme="minorHAnsi" w:hAnsiTheme="minorHAnsi" w:cstheme="minorHAnsi"/>
          <w:sz w:val="22"/>
          <w:szCs w:val="22"/>
        </w:rPr>
        <w:t>omething beyond recall of information (</w:t>
      </w:r>
      <w:r w:rsidR="001A29C1">
        <w:rPr>
          <w:rFonts w:asciiTheme="minorHAnsi" w:hAnsiTheme="minorHAnsi" w:cstheme="minorHAnsi"/>
          <w:sz w:val="22"/>
          <w:szCs w:val="22"/>
        </w:rPr>
        <w:t xml:space="preserve">i.e., </w:t>
      </w:r>
      <w:r w:rsidRPr="003F25B7">
        <w:rPr>
          <w:rFonts w:asciiTheme="minorHAnsi" w:hAnsiTheme="minorHAnsi" w:cstheme="minorHAnsi"/>
          <w:sz w:val="22"/>
          <w:szCs w:val="22"/>
        </w:rPr>
        <w:t>knowledge or verbal informatio</w:t>
      </w:r>
      <w:r w:rsidRPr="003F25B7">
        <w:rPr>
          <w:rFonts w:asciiTheme="minorHAnsi" w:hAnsiTheme="minorHAnsi" w:cstheme="minorHAnsi"/>
          <w:sz w:val="22"/>
          <w:szCs w:val="22"/>
        </w:rPr>
        <w:t>n</w:t>
      </w:r>
      <w:r w:rsidRPr="003F25B7">
        <w:rPr>
          <w:rFonts w:asciiTheme="minorHAnsi" w:hAnsiTheme="minorHAnsi" w:cstheme="minorHAnsi"/>
          <w:sz w:val="22"/>
          <w:szCs w:val="22"/>
        </w:rPr>
        <w:t>),</w:t>
      </w:r>
      <w:r w:rsidRPr="003F25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25B7">
        <w:rPr>
          <w:rFonts w:asciiTheme="minorHAnsi" w:hAnsiTheme="minorHAnsi" w:cstheme="minorHAnsi"/>
          <w:b/>
          <w:sz w:val="22"/>
          <w:szCs w:val="22"/>
        </w:rPr>
        <w:t>the question or problem presented in the stem must be new, novel to the student</w:t>
      </w:r>
      <w:r w:rsidRPr="003F25B7">
        <w:rPr>
          <w:rFonts w:asciiTheme="minorHAnsi" w:hAnsiTheme="minorHAnsi" w:cstheme="minorHAnsi"/>
          <w:sz w:val="22"/>
          <w:szCs w:val="22"/>
        </w:rPr>
        <w:t>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A29C1">
        <w:rPr>
          <w:rFonts w:asciiTheme="minorHAnsi" w:hAnsiTheme="minorHAnsi" w:cstheme="minorHAnsi"/>
          <w:b/>
          <w:sz w:val="22"/>
          <w:szCs w:val="22"/>
        </w:rPr>
        <w:t>The stem should contain only relevant, concise information</w:t>
      </w:r>
      <w:r w:rsidRPr="003F25B7">
        <w:rPr>
          <w:rFonts w:asciiTheme="minorHAnsi" w:hAnsiTheme="minorHAnsi" w:cstheme="minorHAnsi"/>
          <w:sz w:val="22"/>
          <w:szCs w:val="22"/>
        </w:rPr>
        <w:t>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A29C1">
        <w:rPr>
          <w:rFonts w:asciiTheme="minorHAnsi" w:hAnsiTheme="minorHAnsi" w:cstheme="minorHAnsi"/>
          <w:b/>
          <w:sz w:val="22"/>
          <w:szCs w:val="22"/>
        </w:rPr>
        <w:t>Adjective and adverbs that reverse o</w:t>
      </w:r>
      <w:r w:rsidR="001A29C1" w:rsidRPr="001A29C1">
        <w:rPr>
          <w:rFonts w:asciiTheme="minorHAnsi" w:hAnsiTheme="minorHAnsi" w:cstheme="minorHAnsi"/>
          <w:b/>
          <w:sz w:val="22"/>
          <w:szCs w:val="22"/>
        </w:rPr>
        <w:t>r</w:t>
      </w:r>
      <w:r w:rsidRPr="001A29C1">
        <w:rPr>
          <w:rFonts w:asciiTheme="minorHAnsi" w:hAnsiTheme="minorHAnsi" w:cstheme="minorHAnsi"/>
          <w:b/>
          <w:sz w:val="22"/>
          <w:szCs w:val="22"/>
        </w:rPr>
        <w:t xml:space="preserve"> alter the meaning of the stem should be highlighted </w:t>
      </w:r>
      <w:r w:rsidR="001A29C1" w:rsidRPr="001A29C1">
        <w:rPr>
          <w:rFonts w:asciiTheme="minorHAnsi" w:hAnsiTheme="minorHAnsi" w:cstheme="minorHAnsi"/>
          <w:b/>
          <w:sz w:val="22"/>
          <w:szCs w:val="22"/>
        </w:rPr>
        <w:t xml:space="preserve">or </w:t>
      </w:r>
      <w:r w:rsidRPr="001A29C1">
        <w:rPr>
          <w:rFonts w:asciiTheme="minorHAnsi" w:hAnsiTheme="minorHAnsi" w:cstheme="minorHAnsi"/>
          <w:b/>
          <w:sz w:val="22"/>
          <w:szCs w:val="22"/>
        </w:rPr>
        <w:t>underlined</w:t>
      </w:r>
      <w:r w:rsidRPr="003F25B7">
        <w:rPr>
          <w:rFonts w:asciiTheme="minorHAnsi" w:hAnsiTheme="minorHAnsi" w:cstheme="minorHAnsi"/>
          <w:sz w:val="22"/>
          <w:szCs w:val="22"/>
        </w:rPr>
        <w:t xml:space="preserve"> or, better, the item should be revised to remove the suspect word. The word </w:t>
      </w:r>
      <w:r w:rsidRPr="001A29C1">
        <w:rPr>
          <w:rFonts w:asciiTheme="minorHAnsi" w:hAnsiTheme="minorHAnsi" w:cstheme="minorHAnsi"/>
          <w:b/>
          <w:sz w:val="22"/>
          <w:szCs w:val="22"/>
        </w:rPr>
        <w:t>not</w:t>
      </w:r>
      <w:r w:rsidRPr="003F25B7">
        <w:rPr>
          <w:rFonts w:asciiTheme="minorHAnsi" w:hAnsiTheme="minorHAnsi" w:cstheme="minorHAnsi"/>
          <w:sz w:val="22"/>
          <w:szCs w:val="22"/>
        </w:rPr>
        <w:t xml:space="preserve"> should typically be avoided in items as it often creates double negative situations that can be </w:t>
      </w:r>
      <w:r w:rsidRPr="003F25B7">
        <w:rPr>
          <w:rFonts w:asciiTheme="minorHAnsi" w:hAnsiTheme="minorHAnsi" w:cstheme="minorHAnsi"/>
          <w:sz w:val="22"/>
          <w:szCs w:val="22"/>
        </w:rPr>
        <w:t>conf</w:t>
      </w:r>
      <w:r w:rsidRPr="003F25B7">
        <w:rPr>
          <w:rFonts w:asciiTheme="minorHAnsi" w:hAnsiTheme="minorHAnsi" w:cstheme="minorHAnsi"/>
          <w:sz w:val="22"/>
          <w:szCs w:val="22"/>
        </w:rPr>
        <w:t xml:space="preserve">using and difficult to answer. Further, </w:t>
      </w:r>
      <w:r w:rsidRPr="001A29C1">
        <w:rPr>
          <w:rFonts w:asciiTheme="minorHAnsi" w:hAnsiTheme="minorHAnsi" w:cstheme="minorHAnsi"/>
          <w:b/>
          <w:sz w:val="22"/>
          <w:szCs w:val="22"/>
        </w:rPr>
        <w:t>not</w:t>
      </w:r>
      <w:r w:rsidRPr="003F25B7">
        <w:rPr>
          <w:rFonts w:asciiTheme="minorHAnsi" w:hAnsiTheme="minorHAnsi" w:cstheme="minorHAnsi"/>
          <w:sz w:val="22"/>
          <w:szCs w:val="22"/>
        </w:rPr>
        <w:t xml:space="preserve"> should never be included in options.    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20DC2">
        <w:rPr>
          <w:rFonts w:asciiTheme="minorHAnsi" w:hAnsiTheme="minorHAnsi" w:cstheme="minorHAnsi"/>
          <w:b/>
          <w:sz w:val="22"/>
          <w:szCs w:val="22"/>
        </w:rPr>
        <w:t>Options should avoid repetitive words or phrases</w:t>
      </w:r>
      <w:r w:rsidRPr="003F25B7">
        <w:rPr>
          <w:rFonts w:asciiTheme="minorHAnsi" w:hAnsiTheme="minorHAnsi" w:cstheme="minorHAnsi"/>
          <w:sz w:val="22"/>
          <w:szCs w:val="22"/>
        </w:rPr>
        <w:t xml:space="preserve">. Such repetitive information should be included in the stem, if possible. Note also that by including repetitive wording in the stem, it is more likely that the stem will be </w:t>
      </w:r>
      <w:r w:rsidRPr="003F25B7">
        <w:rPr>
          <w:rFonts w:asciiTheme="minorHAnsi" w:hAnsiTheme="minorHAnsi" w:cstheme="minorHAnsi"/>
          <w:sz w:val="22"/>
          <w:szCs w:val="22"/>
        </w:rPr>
        <w:t>clearer and more easily understood.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20DC2">
        <w:rPr>
          <w:rFonts w:asciiTheme="minorHAnsi" w:hAnsiTheme="minorHAnsi" w:cstheme="minorHAnsi"/>
          <w:b/>
          <w:sz w:val="22"/>
          <w:szCs w:val="22"/>
        </w:rPr>
        <w:t>Grammar found in each option should be consistent with the stem</w:t>
      </w:r>
      <w:r w:rsidRPr="003F25B7">
        <w:rPr>
          <w:rFonts w:asciiTheme="minorHAnsi" w:hAnsiTheme="minorHAnsi" w:cstheme="minorHAnsi"/>
          <w:sz w:val="22"/>
          <w:szCs w:val="22"/>
        </w:rPr>
        <w:t xml:space="preserve"> otherwise correct or incorrect options will be easily spotted by students.</w:t>
      </w:r>
    </w:p>
    <w:p w:rsidR="00000000" w:rsidRPr="00F7779F" w:rsidRDefault="003430AD" w:rsidP="00C73AF6">
      <w:pPr>
        <w:numPr>
          <w:ilvl w:val="12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20DC2">
        <w:rPr>
          <w:rFonts w:asciiTheme="minorHAnsi" w:hAnsiTheme="minorHAnsi" w:cstheme="minorHAnsi"/>
          <w:b/>
          <w:sz w:val="22"/>
          <w:szCs w:val="22"/>
        </w:rPr>
        <w:t>The optio</w:t>
      </w:r>
      <w:r w:rsidRPr="00720DC2">
        <w:rPr>
          <w:rFonts w:asciiTheme="minorHAnsi" w:hAnsiTheme="minorHAnsi" w:cstheme="minorHAnsi"/>
          <w:b/>
          <w:sz w:val="22"/>
          <w:szCs w:val="22"/>
        </w:rPr>
        <w:t>ns should be consistent in content</w:t>
      </w:r>
      <w:r w:rsidRPr="003F25B7">
        <w:rPr>
          <w:rFonts w:asciiTheme="minorHAnsi" w:hAnsiTheme="minorHAnsi" w:cstheme="minorHAnsi"/>
          <w:sz w:val="22"/>
          <w:szCs w:val="22"/>
        </w:rPr>
        <w:t>, otherwise correct or incorrect options will be more easily spotted by students. For example, if asking a question about sampling procedures, do not include in the option something on validity (unless this is commonly confused with the correct response).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E2318">
        <w:rPr>
          <w:rFonts w:asciiTheme="minorHAnsi" w:hAnsiTheme="minorHAnsi" w:cstheme="minorHAnsi"/>
          <w:b/>
          <w:sz w:val="22"/>
          <w:szCs w:val="22"/>
        </w:rPr>
        <w:t>Typically, one should not use an option such as “all of the above” or “none of the above</w:t>
      </w:r>
      <w:r w:rsidRPr="005E2318">
        <w:rPr>
          <w:rFonts w:asciiTheme="minorHAnsi" w:hAnsiTheme="minorHAnsi" w:cstheme="minorHAnsi"/>
          <w:b/>
          <w:sz w:val="22"/>
          <w:szCs w:val="22"/>
        </w:rPr>
        <w:t>.”</w:t>
      </w:r>
      <w:r w:rsidRPr="003F25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F25B7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3F25B7">
        <w:rPr>
          <w:rFonts w:asciiTheme="minorHAnsi" w:hAnsiTheme="minorHAnsi" w:cstheme="minorHAnsi"/>
          <w:sz w:val="22"/>
          <w:szCs w:val="22"/>
        </w:rPr>
        <w:t xml:space="preserve"> the above options typically make items easier to answer by effectively reducing the number of options included with the</w:t>
      </w:r>
      <w:r w:rsidRPr="003F25B7">
        <w:rPr>
          <w:rFonts w:asciiTheme="minorHAnsi" w:hAnsiTheme="minorHAnsi" w:cstheme="minorHAnsi"/>
          <w:sz w:val="22"/>
          <w:szCs w:val="22"/>
        </w:rPr>
        <w:t xml:space="preserve"> item. None of the above options, however, can be used if one is sure to include items that do and do not use none of the above as the correct response.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14CE8">
        <w:rPr>
          <w:rFonts w:asciiTheme="minorHAnsi" w:hAnsiTheme="minorHAnsi" w:cstheme="minorHAnsi"/>
          <w:b/>
          <w:sz w:val="22"/>
          <w:szCs w:val="22"/>
        </w:rPr>
        <w:t>Arrange options alphabetically unless another order is more traditional</w:t>
      </w:r>
      <w:r w:rsidRPr="003F25B7">
        <w:rPr>
          <w:rFonts w:asciiTheme="minorHAnsi" w:hAnsiTheme="minorHAnsi" w:cstheme="minorHAnsi"/>
          <w:sz w:val="22"/>
          <w:szCs w:val="22"/>
        </w:rPr>
        <w:t>. For example, Bloom’s taxonomy should would best be arranged in the order typically learned (</w:t>
      </w:r>
      <w:r w:rsidR="00514CE8">
        <w:rPr>
          <w:rFonts w:asciiTheme="minorHAnsi" w:hAnsiTheme="minorHAnsi" w:cstheme="minorHAnsi"/>
          <w:sz w:val="22"/>
          <w:szCs w:val="22"/>
        </w:rPr>
        <w:t xml:space="preserve">i.e., </w:t>
      </w:r>
      <w:r w:rsidRPr="003F25B7">
        <w:rPr>
          <w:rFonts w:asciiTheme="minorHAnsi" w:hAnsiTheme="minorHAnsi" w:cstheme="minorHAnsi"/>
          <w:sz w:val="22"/>
          <w:szCs w:val="22"/>
        </w:rPr>
        <w:t>knowledge, comprehension, application, etc.)</w:t>
      </w:r>
      <w:r w:rsidR="00514CE8">
        <w:rPr>
          <w:rFonts w:asciiTheme="minorHAnsi" w:hAnsiTheme="minorHAnsi" w:cstheme="minorHAnsi"/>
          <w:sz w:val="22"/>
          <w:szCs w:val="22"/>
        </w:rPr>
        <w:t xml:space="preserve">, but race, sex, numbers, etc. should be arranged alphabetically or numerically. 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3F25B7" w:rsidRDefault="003430AD" w:rsidP="003F25B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A3930">
        <w:rPr>
          <w:rFonts w:asciiTheme="minorHAnsi" w:hAnsiTheme="minorHAnsi" w:cstheme="minorHAnsi"/>
          <w:b/>
          <w:sz w:val="22"/>
          <w:szCs w:val="22"/>
        </w:rPr>
        <w:t>Include only plausible distractors</w:t>
      </w:r>
      <w:r w:rsidRPr="003F25B7">
        <w:rPr>
          <w:rFonts w:asciiTheme="minorHAnsi" w:hAnsiTheme="minorHAnsi" w:cstheme="minorHAnsi"/>
          <w:sz w:val="22"/>
          <w:szCs w:val="22"/>
        </w:rPr>
        <w:t>. Sometimes item developers will wish to include a certain number of options, however, this should be av</w:t>
      </w:r>
      <w:r w:rsidRPr="003F25B7">
        <w:rPr>
          <w:rFonts w:asciiTheme="minorHAnsi" w:hAnsiTheme="minorHAnsi" w:cstheme="minorHAnsi"/>
          <w:sz w:val="22"/>
          <w:szCs w:val="22"/>
        </w:rPr>
        <w:t>oided if one is simply including items to have a certain number.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2A18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430AD" w:rsidRPr="00F7779F">
        <w:rPr>
          <w:rFonts w:asciiTheme="minorHAnsi" w:hAnsiTheme="minorHAnsi" w:cstheme="minorHAnsi"/>
          <w:sz w:val="22"/>
          <w:szCs w:val="22"/>
        </w:rPr>
        <w:t>. Variations of Multiple-Choice Items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2A18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3a.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 Options Representing Ranges of Values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  <w:t>For mathematics tests, one may wish to have options that include not the exact correct answer, but a range in which the correct answer may fall. Such a format potentially eliminates the possibility that student</w:t>
      </w:r>
      <w:r w:rsidRPr="00F7779F">
        <w:rPr>
          <w:rFonts w:asciiTheme="minorHAnsi" w:hAnsiTheme="minorHAnsi" w:cstheme="minorHAnsi"/>
          <w:sz w:val="22"/>
          <w:szCs w:val="22"/>
        </w:rPr>
        <w:t xml:space="preserve">s learned that they have made a mistake in calculation when their answer does not agree with one of the answers given. The </w:t>
      </w:r>
      <w:r w:rsidR="002A1865">
        <w:rPr>
          <w:rFonts w:asciiTheme="minorHAnsi" w:hAnsiTheme="minorHAnsi" w:cstheme="minorHAnsi"/>
          <w:sz w:val="22"/>
          <w:szCs w:val="22"/>
        </w:rPr>
        <w:t>list</w:t>
      </w:r>
      <w:r w:rsidRPr="00F7779F">
        <w:rPr>
          <w:rFonts w:asciiTheme="minorHAnsi" w:hAnsiTheme="minorHAnsi" w:cstheme="minorHAnsi"/>
          <w:sz w:val="22"/>
          <w:szCs w:val="22"/>
        </w:rPr>
        <w:t xml:space="preserve"> of </w:t>
      </w:r>
      <w:r w:rsidR="008A0739">
        <w:rPr>
          <w:rFonts w:asciiTheme="minorHAnsi" w:hAnsiTheme="minorHAnsi" w:cstheme="minorHAnsi"/>
          <w:sz w:val="22"/>
          <w:szCs w:val="22"/>
        </w:rPr>
        <w:t>qualities listed</w:t>
      </w:r>
      <w:r w:rsidRPr="00F7779F">
        <w:rPr>
          <w:rFonts w:asciiTheme="minorHAnsi" w:hAnsiTheme="minorHAnsi" w:cstheme="minorHAnsi"/>
          <w:sz w:val="22"/>
          <w:szCs w:val="22"/>
        </w:rPr>
        <w:t xml:space="preserve"> </w:t>
      </w:r>
      <w:r w:rsidR="002A1865">
        <w:rPr>
          <w:rFonts w:asciiTheme="minorHAnsi" w:hAnsiTheme="minorHAnsi" w:cstheme="minorHAnsi"/>
          <w:sz w:val="22"/>
          <w:szCs w:val="22"/>
        </w:rPr>
        <w:t xml:space="preserve">above </w:t>
      </w:r>
      <w:r w:rsidRPr="00F7779F">
        <w:rPr>
          <w:rFonts w:asciiTheme="minorHAnsi" w:hAnsiTheme="minorHAnsi" w:cstheme="minorHAnsi"/>
          <w:sz w:val="22"/>
          <w:szCs w:val="22"/>
        </w:rPr>
        <w:t>for typical multiple-choice items also applies with options that range in values.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6C0F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430AD" w:rsidRPr="00F7779F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.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 Matching Items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  <w:t>With this technique, one lists a series of options parallel in content and asks that students match the options with a series of stems. Note that this method is more efficient than typical multiple-choice items when one has several stems that all share common opti</w:t>
      </w:r>
      <w:r w:rsidRPr="00F7779F">
        <w:rPr>
          <w:rFonts w:asciiTheme="minorHAnsi" w:hAnsiTheme="minorHAnsi" w:cstheme="minorHAnsi"/>
          <w:sz w:val="22"/>
          <w:szCs w:val="22"/>
        </w:rPr>
        <w:t>ons because it reduces required space. The</w:t>
      </w:r>
      <w:r w:rsidR="006C0FD1">
        <w:rPr>
          <w:rFonts w:asciiTheme="minorHAnsi" w:hAnsiTheme="minorHAnsi" w:cstheme="minorHAnsi"/>
          <w:sz w:val="22"/>
          <w:szCs w:val="22"/>
        </w:rPr>
        <w:t xml:space="preserve"> </w:t>
      </w:r>
      <w:r w:rsidR="008A0739">
        <w:rPr>
          <w:rFonts w:asciiTheme="minorHAnsi" w:hAnsiTheme="minorHAnsi" w:cstheme="minorHAnsi"/>
          <w:sz w:val="22"/>
          <w:szCs w:val="22"/>
        </w:rPr>
        <w:t>qualities</w:t>
      </w:r>
      <w:r w:rsidR="006C0FD1">
        <w:rPr>
          <w:rFonts w:asciiTheme="minorHAnsi" w:hAnsiTheme="minorHAnsi" w:cstheme="minorHAnsi"/>
          <w:sz w:val="22"/>
          <w:szCs w:val="22"/>
        </w:rPr>
        <w:t xml:space="preserve"> above</w:t>
      </w:r>
      <w:r w:rsidRPr="00F7779F">
        <w:rPr>
          <w:rFonts w:asciiTheme="minorHAnsi" w:hAnsiTheme="minorHAnsi" w:cstheme="minorHAnsi"/>
          <w:sz w:val="22"/>
          <w:szCs w:val="22"/>
        </w:rPr>
        <w:t xml:space="preserve"> also appl</w:t>
      </w:r>
      <w:r w:rsidR="008A0739">
        <w:rPr>
          <w:rFonts w:asciiTheme="minorHAnsi" w:hAnsiTheme="minorHAnsi" w:cstheme="minorHAnsi"/>
          <w:sz w:val="22"/>
          <w:szCs w:val="22"/>
        </w:rPr>
        <w:t>y</w:t>
      </w:r>
      <w:r w:rsidRPr="00F7779F">
        <w:rPr>
          <w:rFonts w:asciiTheme="minorHAnsi" w:hAnsiTheme="minorHAnsi" w:cstheme="minorHAnsi"/>
          <w:sz w:val="22"/>
          <w:szCs w:val="22"/>
        </w:rPr>
        <w:t xml:space="preserve"> to this format</w:t>
      </w:r>
      <w:r w:rsidRPr="00F7779F">
        <w:rPr>
          <w:rFonts w:asciiTheme="minorHAnsi" w:hAnsiTheme="minorHAnsi" w:cstheme="minorHAnsi"/>
          <w:sz w:val="22"/>
          <w:szCs w:val="22"/>
        </w:rPr>
        <w:t>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6063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430AD" w:rsidRPr="00F7779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 Ranking of Options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  <w:t xml:space="preserve">With this format, students are requested to sort options into an appropriate order, such as ranking </w:t>
      </w:r>
      <w:r w:rsidRPr="00F7779F">
        <w:rPr>
          <w:rFonts w:asciiTheme="minorHAnsi" w:hAnsiTheme="minorHAnsi" w:cstheme="minorHAnsi"/>
          <w:sz w:val="22"/>
          <w:szCs w:val="22"/>
        </w:rPr>
        <w:t xml:space="preserve">steps one follows in an </w:t>
      </w:r>
      <w:r w:rsidR="00496E8F" w:rsidRPr="00F7779F">
        <w:rPr>
          <w:rFonts w:asciiTheme="minorHAnsi" w:hAnsiTheme="minorHAnsi" w:cstheme="minorHAnsi"/>
          <w:sz w:val="22"/>
          <w:szCs w:val="22"/>
        </w:rPr>
        <w:t>experiment or</w:t>
      </w:r>
      <w:r w:rsidRPr="00F7779F">
        <w:rPr>
          <w:rFonts w:asciiTheme="minorHAnsi" w:hAnsiTheme="minorHAnsi" w:cstheme="minorHAnsi"/>
          <w:sz w:val="22"/>
          <w:szCs w:val="22"/>
        </w:rPr>
        <w:t xml:space="preserve"> ranking </w:t>
      </w:r>
      <w:r w:rsidRPr="00F7779F">
        <w:rPr>
          <w:rFonts w:asciiTheme="minorHAnsi" w:hAnsiTheme="minorHAnsi" w:cstheme="minorHAnsi"/>
          <w:sz w:val="22"/>
          <w:szCs w:val="22"/>
        </w:rPr>
        <w:t xml:space="preserve">steps in calculating a correlation coefficient. The </w:t>
      </w:r>
      <w:r w:rsidR="008A0739">
        <w:rPr>
          <w:rFonts w:asciiTheme="minorHAnsi" w:hAnsiTheme="minorHAnsi" w:cstheme="minorHAnsi"/>
          <w:sz w:val="22"/>
          <w:szCs w:val="22"/>
        </w:rPr>
        <w:t>qualities</w:t>
      </w:r>
      <w:r w:rsidR="00496E8F">
        <w:rPr>
          <w:rFonts w:asciiTheme="minorHAnsi" w:hAnsiTheme="minorHAnsi" w:cstheme="minorHAnsi"/>
          <w:sz w:val="22"/>
          <w:szCs w:val="22"/>
        </w:rPr>
        <w:t xml:space="preserve"> above</w:t>
      </w:r>
      <w:r w:rsidRPr="00F7779F">
        <w:rPr>
          <w:rFonts w:asciiTheme="minorHAnsi" w:hAnsiTheme="minorHAnsi" w:cstheme="minorHAnsi"/>
          <w:sz w:val="22"/>
          <w:szCs w:val="22"/>
        </w:rPr>
        <w:t xml:space="preserve"> also appl</w:t>
      </w:r>
      <w:r w:rsidR="008A0739">
        <w:rPr>
          <w:rFonts w:asciiTheme="minorHAnsi" w:hAnsiTheme="minorHAnsi" w:cstheme="minorHAnsi"/>
          <w:sz w:val="22"/>
          <w:szCs w:val="22"/>
        </w:rPr>
        <w:t>y</w:t>
      </w:r>
      <w:r w:rsidRPr="00F7779F">
        <w:rPr>
          <w:rFonts w:asciiTheme="minorHAnsi" w:hAnsiTheme="minorHAnsi" w:cstheme="minorHAnsi"/>
          <w:sz w:val="22"/>
          <w:szCs w:val="22"/>
        </w:rPr>
        <w:t xml:space="preserve"> to this format with little alteration.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8A07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3d.</w:t>
      </w:r>
      <w:r w:rsidR="003430AD" w:rsidRPr="00F7779F">
        <w:rPr>
          <w:rFonts w:asciiTheme="minorHAnsi" w:hAnsiTheme="minorHAnsi" w:cstheme="minorHAnsi"/>
          <w:sz w:val="22"/>
          <w:szCs w:val="22"/>
        </w:rPr>
        <w:t xml:space="preserve"> Interpretive Test Exercises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  <w:t>With this format, a student is asked to read a story, paragraph, etc., or to view data of some sort a</w:t>
      </w:r>
      <w:r w:rsidRPr="00F7779F">
        <w:rPr>
          <w:rFonts w:asciiTheme="minorHAnsi" w:hAnsiTheme="minorHAnsi" w:cstheme="minorHAnsi"/>
          <w:sz w:val="22"/>
          <w:szCs w:val="22"/>
        </w:rPr>
        <w:t xml:space="preserve">nd then ask a series of questions that reference the material. While one may use typical multiple-choice items to assess indirectly higher cognitive skills, this technique can be used </w:t>
      </w:r>
      <w:r w:rsidRPr="00F7779F">
        <w:rPr>
          <w:rFonts w:asciiTheme="minorHAnsi" w:hAnsiTheme="minorHAnsi" w:cstheme="minorHAnsi"/>
          <w:sz w:val="22"/>
          <w:szCs w:val="22"/>
        </w:rPr>
        <w:t xml:space="preserve">for determining whether students can apply and analyze information. As with the other formats, the </w:t>
      </w:r>
      <w:r w:rsidR="008A0739">
        <w:rPr>
          <w:rFonts w:asciiTheme="minorHAnsi" w:hAnsiTheme="minorHAnsi" w:cstheme="minorHAnsi"/>
          <w:sz w:val="22"/>
          <w:szCs w:val="22"/>
        </w:rPr>
        <w:t>qualities above apply</w:t>
      </w:r>
      <w:r w:rsidRPr="00F7779F">
        <w:rPr>
          <w:rFonts w:asciiTheme="minorHAnsi" w:hAnsiTheme="minorHAnsi" w:cstheme="minorHAnsi"/>
          <w:sz w:val="22"/>
          <w:szCs w:val="22"/>
        </w:rPr>
        <w:t xml:space="preserve"> to this format as well.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F662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430AD" w:rsidRPr="00F7779F">
        <w:rPr>
          <w:rFonts w:asciiTheme="minorHAnsi" w:hAnsiTheme="minorHAnsi" w:cstheme="minorHAnsi"/>
          <w:sz w:val="22"/>
          <w:szCs w:val="22"/>
        </w:rPr>
        <w:t>. Optimal Number of Choices</w:t>
      </w:r>
    </w:p>
    <w:p w:rsidR="00000000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ab/>
        <w:t>When writing multiple-choice items, the determining factor for the number of options to include is the number of plausible distractors that ex</w:t>
      </w:r>
      <w:r w:rsidRPr="00F7779F">
        <w:rPr>
          <w:rFonts w:asciiTheme="minorHAnsi" w:hAnsiTheme="minorHAnsi" w:cstheme="minorHAnsi"/>
          <w:sz w:val="22"/>
          <w:szCs w:val="22"/>
        </w:rPr>
        <w:t xml:space="preserve">ist. Research has shown that a total of no more than three options </w:t>
      </w:r>
      <w:r w:rsidR="00F662C4">
        <w:rPr>
          <w:rFonts w:asciiTheme="minorHAnsi" w:hAnsiTheme="minorHAnsi" w:cstheme="minorHAnsi"/>
          <w:sz w:val="22"/>
          <w:szCs w:val="22"/>
        </w:rPr>
        <w:t xml:space="preserve">– </w:t>
      </w:r>
      <w:r w:rsidRPr="00F7779F">
        <w:rPr>
          <w:rFonts w:asciiTheme="minorHAnsi" w:hAnsiTheme="minorHAnsi" w:cstheme="minorHAnsi"/>
          <w:sz w:val="22"/>
          <w:szCs w:val="22"/>
        </w:rPr>
        <w:t>one</w:t>
      </w:r>
      <w:r w:rsidR="00F662C4">
        <w:rPr>
          <w:rFonts w:asciiTheme="minorHAnsi" w:hAnsiTheme="minorHAnsi" w:cstheme="minorHAnsi"/>
          <w:sz w:val="22"/>
          <w:szCs w:val="22"/>
        </w:rPr>
        <w:t xml:space="preserve"> </w:t>
      </w:r>
      <w:r w:rsidRPr="00F7779F">
        <w:rPr>
          <w:rFonts w:asciiTheme="minorHAnsi" w:hAnsiTheme="minorHAnsi" w:cstheme="minorHAnsi"/>
          <w:sz w:val="22"/>
          <w:szCs w:val="22"/>
        </w:rPr>
        <w:t>correct response and two distractors</w:t>
      </w:r>
      <w:r w:rsidR="00F662C4">
        <w:rPr>
          <w:rFonts w:asciiTheme="minorHAnsi" w:hAnsiTheme="minorHAnsi" w:cstheme="minorHAnsi"/>
          <w:sz w:val="22"/>
          <w:szCs w:val="22"/>
        </w:rPr>
        <w:t xml:space="preserve"> – is </w:t>
      </w:r>
      <w:r w:rsidRPr="00F7779F">
        <w:rPr>
          <w:rFonts w:asciiTheme="minorHAnsi" w:hAnsiTheme="minorHAnsi" w:cstheme="minorHAnsi"/>
          <w:sz w:val="22"/>
          <w:szCs w:val="22"/>
        </w:rPr>
        <w:t xml:space="preserve">usually enough to generate reliable information about student performance. Also, if using fewer options per item enables one to include more items per test, then fewer options should be used </w:t>
      </w:r>
      <w:r w:rsidR="00F662C4" w:rsidRPr="00F7779F">
        <w:rPr>
          <w:rFonts w:asciiTheme="minorHAnsi" w:hAnsiTheme="minorHAnsi" w:cstheme="minorHAnsi"/>
          <w:sz w:val="22"/>
          <w:szCs w:val="22"/>
        </w:rPr>
        <w:t>to</w:t>
      </w:r>
      <w:r w:rsidRPr="00F7779F">
        <w:rPr>
          <w:rFonts w:asciiTheme="minorHAnsi" w:hAnsiTheme="minorHAnsi" w:cstheme="minorHAnsi"/>
          <w:sz w:val="22"/>
          <w:szCs w:val="22"/>
        </w:rPr>
        <w:t xml:space="preserve"> include better sampling of content and skills.</w:t>
      </w:r>
    </w:p>
    <w:p w:rsidR="00000000" w:rsidRPr="00F7779F" w:rsidRDefault="00F662C4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="003430AD" w:rsidRPr="00F7779F">
        <w:rPr>
          <w:rFonts w:asciiTheme="minorHAnsi" w:hAnsiTheme="minorHAnsi" w:cstheme="minorHAnsi"/>
          <w:b w:val="0"/>
          <w:sz w:val="22"/>
          <w:szCs w:val="22"/>
        </w:rPr>
        <w:t>elf-Test: Multiple-Choice Items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For items 1 through 4, use the following options to indicate which item format is being described.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06079A" w:rsidRDefault="003430AD" w:rsidP="000607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6079A">
        <w:rPr>
          <w:rFonts w:asciiTheme="minorHAnsi" w:hAnsiTheme="minorHAnsi" w:cstheme="minorHAnsi"/>
          <w:sz w:val="22"/>
          <w:szCs w:val="22"/>
        </w:rPr>
        <w:t>Brief Ess</w:t>
      </w:r>
      <w:r w:rsidRPr="0006079A">
        <w:rPr>
          <w:rFonts w:asciiTheme="minorHAnsi" w:hAnsiTheme="minorHAnsi" w:cstheme="minorHAnsi"/>
          <w:sz w:val="22"/>
          <w:szCs w:val="22"/>
        </w:rPr>
        <w:t>ay</w:t>
      </w:r>
    </w:p>
    <w:p w:rsidR="00000000" w:rsidRPr="0006079A" w:rsidRDefault="003430AD" w:rsidP="000607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6079A">
        <w:rPr>
          <w:rFonts w:asciiTheme="minorHAnsi" w:hAnsiTheme="minorHAnsi" w:cstheme="minorHAnsi"/>
          <w:sz w:val="22"/>
          <w:szCs w:val="22"/>
        </w:rPr>
        <w:t>Completion or Short-Answer</w:t>
      </w:r>
    </w:p>
    <w:p w:rsidR="00000000" w:rsidRPr="0006079A" w:rsidRDefault="003430AD" w:rsidP="000607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6079A">
        <w:rPr>
          <w:rFonts w:asciiTheme="minorHAnsi" w:hAnsiTheme="minorHAnsi" w:cstheme="minorHAnsi"/>
          <w:sz w:val="22"/>
          <w:szCs w:val="22"/>
        </w:rPr>
        <w:t>Multiple-Choice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 xml:space="preserve">1. This format is </w:t>
      </w:r>
      <w:r w:rsidRPr="00982A76">
        <w:rPr>
          <w:rFonts w:asciiTheme="minorHAnsi" w:hAnsiTheme="minorHAnsi" w:cstheme="minorHAnsi"/>
          <w:b/>
          <w:sz w:val="22"/>
          <w:szCs w:val="22"/>
        </w:rPr>
        <w:t>least</w:t>
      </w:r>
      <w:r w:rsidRPr="00F7779F">
        <w:rPr>
          <w:rFonts w:asciiTheme="minorHAnsi" w:hAnsiTheme="minorHAnsi" w:cstheme="minorHAnsi"/>
          <w:sz w:val="22"/>
          <w:szCs w:val="22"/>
        </w:rPr>
        <w:t xml:space="preserve"> able to measure complex cognitive skills.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2. This format most easily presents a concise problem to the student.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 xml:space="preserve">3. With which format would the </w:t>
      </w:r>
      <w:r w:rsidRPr="00982A76">
        <w:rPr>
          <w:rFonts w:asciiTheme="minorHAnsi" w:hAnsiTheme="minorHAnsi" w:cstheme="minorHAnsi"/>
          <w:b/>
          <w:sz w:val="22"/>
          <w:szCs w:val="22"/>
        </w:rPr>
        <w:t>most</w:t>
      </w:r>
      <w:r w:rsidRPr="00F7779F">
        <w:rPr>
          <w:rFonts w:asciiTheme="minorHAnsi" w:hAnsiTheme="minorHAnsi" w:cstheme="minorHAnsi"/>
          <w:sz w:val="22"/>
          <w:szCs w:val="22"/>
        </w:rPr>
        <w:t xml:space="preserve"> time be required to construct a 1-hour examination?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 xml:space="preserve">4. With which format would the </w:t>
      </w:r>
      <w:r w:rsidRPr="00982A76">
        <w:rPr>
          <w:rFonts w:asciiTheme="minorHAnsi" w:hAnsiTheme="minorHAnsi" w:cstheme="minorHAnsi"/>
          <w:b/>
          <w:sz w:val="22"/>
          <w:szCs w:val="22"/>
        </w:rPr>
        <w:t>least</w:t>
      </w:r>
      <w:r w:rsidRPr="00F7779F">
        <w:rPr>
          <w:rFonts w:asciiTheme="minorHAnsi" w:hAnsiTheme="minorHAnsi" w:cstheme="minorHAnsi"/>
          <w:sz w:val="22"/>
          <w:szCs w:val="22"/>
        </w:rPr>
        <w:t xml:space="preserve"> amount of time be required to score a 1-hour examination?</w:t>
      </w:r>
    </w:p>
    <w:p w:rsidR="00000000" w:rsidRPr="00F7779F" w:rsidRDefault="003430AD" w:rsidP="00C73AF6">
      <w:pPr>
        <w:numPr>
          <w:ilvl w:val="12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5. Would a 30-item multiple-choice or short-answer test likely have the higher reliability?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a. multiple-choice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b. short-answer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Items 6</w:t>
      </w:r>
      <w:r w:rsidRPr="00F7779F">
        <w:rPr>
          <w:rFonts w:asciiTheme="minorHAnsi" w:hAnsiTheme="minorHAnsi" w:cstheme="minorHAnsi"/>
          <w:sz w:val="22"/>
          <w:szCs w:val="22"/>
        </w:rPr>
        <w:t xml:space="preserve"> through 12 propose characteristics one might see in multiple-choice items. Indicate whether each </w:t>
      </w:r>
      <w:r w:rsidR="00982A76" w:rsidRPr="00F7779F">
        <w:rPr>
          <w:rFonts w:asciiTheme="minorHAnsi" w:hAnsiTheme="minorHAnsi" w:cstheme="minorHAnsi"/>
          <w:sz w:val="22"/>
          <w:szCs w:val="22"/>
        </w:rPr>
        <w:t>characteristic</w:t>
      </w:r>
      <w:r w:rsidRPr="00F7779F">
        <w:rPr>
          <w:rFonts w:asciiTheme="minorHAnsi" w:hAnsiTheme="minorHAnsi" w:cstheme="minorHAnsi"/>
          <w:sz w:val="22"/>
          <w:szCs w:val="22"/>
        </w:rPr>
        <w:t xml:space="preserve"> is </w:t>
      </w:r>
    </w:p>
    <w:p w:rsidR="00000000" w:rsidRPr="00982A76" w:rsidRDefault="003430AD" w:rsidP="00982A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82A76">
        <w:rPr>
          <w:rFonts w:asciiTheme="minorHAnsi" w:hAnsiTheme="minorHAnsi" w:cstheme="minorHAnsi"/>
          <w:sz w:val="22"/>
          <w:szCs w:val="22"/>
        </w:rPr>
        <w:t>Desirable</w:t>
      </w:r>
    </w:p>
    <w:p w:rsidR="00000000" w:rsidRPr="00982A76" w:rsidRDefault="003430AD" w:rsidP="00982A7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82A76">
        <w:rPr>
          <w:rFonts w:asciiTheme="minorHAnsi" w:hAnsiTheme="minorHAnsi" w:cstheme="minorHAnsi"/>
          <w:sz w:val="22"/>
          <w:szCs w:val="22"/>
        </w:rPr>
        <w:t>Undesirable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6. If the correct answer to the item is a matter of opinion, the item indicates whose opinion is being sought.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7. The reading level is set at about what an average student can handle.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8. In items measuring higher cognitive skills, a student should have to read each of the options before fully understanding what is being asked.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9. The stem should include ext</w:t>
      </w:r>
      <w:r w:rsidRPr="00F7779F">
        <w:rPr>
          <w:rFonts w:asciiTheme="minorHAnsi" w:hAnsiTheme="minorHAnsi" w:cstheme="minorHAnsi"/>
          <w:sz w:val="22"/>
          <w:szCs w:val="22"/>
        </w:rPr>
        <w:t>raneous information when the item is measuring higher cognitive skills.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10. A word that by itself changes the meaning of the stem should be underlined.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11.</w:t>
      </w:r>
      <w:r w:rsidRPr="00F7779F">
        <w:rPr>
          <w:rFonts w:asciiTheme="minorHAnsi" w:hAnsiTheme="minorHAnsi" w:cstheme="minorHAnsi"/>
          <w:sz w:val="22"/>
          <w:szCs w:val="22"/>
        </w:rPr>
        <w:t xml:space="preserve"> “None of the above” should be used as an option to keep students from assuming the correct answer is listed.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12. To better sample students’ skills, the options to each item should include highly diverse content.</w:t>
      </w:r>
    </w:p>
    <w:p w:rsidR="00000000" w:rsidRPr="00F7779F" w:rsidRDefault="003430AD" w:rsidP="00C73AF6">
      <w:pPr>
        <w:numPr>
          <w:ilvl w:val="12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13. If a test includes 12 items, how many options per item are likely to result in the most reliable scores?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a. 2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b. 3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c. 4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d .5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14.</w:t>
      </w:r>
      <w:r w:rsidRPr="00F7779F">
        <w:rPr>
          <w:rFonts w:asciiTheme="minorHAnsi" w:hAnsiTheme="minorHAnsi" w:cstheme="minorHAnsi"/>
          <w:sz w:val="22"/>
          <w:szCs w:val="22"/>
        </w:rPr>
        <w:t xml:space="preserve"> If problems presented by each multiple-choice item can be read and answered quickly, which of these two tests would likely have the more reliable scores?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a. A test with 15 items, each with 3 options.</w:t>
      </w:r>
    </w:p>
    <w:p w:rsidR="00000000" w:rsidRPr="00F7779F" w:rsidRDefault="003430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779F">
        <w:rPr>
          <w:rFonts w:asciiTheme="minorHAnsi" w:hAnsiTheme="minorHAnsi" w:cstheme="minorHAnsi"/>
          <w:sz w:val="22"/>
          <w:szCs w:val="22"/>
        </w:rPr>
        <w:t>b. A test with 9 items, each with 5 options.</w:t>
      </w:r>
    </w:p>
    <w:p w:rsidR="00000000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p w:rsidR="003430AD" w:rsidRPr="00F7779F" w:rsidRDefault="003430AD">
      <w:pPr>
        <w:rPr>
          <w:rFonts w:asciiTheme="minorHAnsi" w:hAnsiTheme="minorHAnsi" w:cstheme="minorHAnsi"/>
          <w:sz w:val="22"/>
          <w:szCs w:val="22"/>
        </w:rPr>
      </w:pPr>
    </w:p>
    <w:sectPr w:rsidR="003430AD" w:rsidRPr="00F7779F" w:rsidSect="00F7779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AD" w:rsidRDefault="003430AD">
      <w:r>
        <w:separator/>
      </w:r>
    </w:p>
  </w:endnote>
  <w:endnote w:type="continuationSeparator" w:id="0">
    <w:p w:rsidR="003430AD" w:rsidRDefault="0034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AD" w:rsidRDefault="003430AD">
      <w:r>
        <w:separator/>
      </w:r>
    </w:p>
  </w:footnote>
  <w:footnote w:type="continuationSeparator" w:id="0">
    <w:p w:rsidR="003430AD" w:rsidRDefault="0034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F7779F" w:rsidRDefault="003430AD">
    <w:pPr>
      <w:pStyle w:val="Header"/>
      <w:jc w:val="right"/>
      <w:rPr>
        <w:rFonts w:ascii="Calibri" w:hAnsi="Calibri" w:cs="Calibri"/>
      </w:rPr>
    </w:pPr>
    <w:r w:rsidRPr="00F7779F">
      <w:rPr>
        <w:rStyle w:val="PageNumber"/>
        <w:rFonts w:ascii="Calibri" w:hAnsi="Calibri" w:cs="Calibri"/>
      </w:rPr>
      <w:fldChar w:fldCharType="begin"/>
    </w:r>
    <w:r w:rsidRPr="00F7779F">
      <w:rPr>
        <w:rStyle w:val="PageNumber"/>
        <w:rFonts w:ascii="Calibri" w:hAnsi="Calibri" w:cs="Calibri"/>
      </w:rPr>
      <w:instrText xml:space="preserve"> PAGE </w:instrText>
    </w:r>
    <w:r w:rsidRPr="00F7779F">
      <w:rPr>
        <w:rStyle w:val="PageNumber"/>
        <w:rFonts w:ascii="Calibri" w:hAnsi="Calibri" w:cs="Calibri"/>
      </w:rPr>
      <w:fldChar w:fldCharType="separate"/>
    </w:r>
    <w:r w:rsidRPr="00F7779F">
      <w:rPr>
        <w:rStyle w:val="PageNumber"/>
        <w:rFonts w:ascii="Calibri" w:hAnsi="Calibri" w:cs="Calibri"/>
        <w:noProof/>
      </w:rPr>
      <w:t>5</w:t>
    </w:r>
    <w:r w:rsidRPr="00F7779F">
      <w:rPr>
        <w:rStyle w:val="PageNumber"/>
        <w:rFonts w:ascii="Calibri" w:hAnsi="Calibri" w:cs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310"/>
    <w:multiLevelType w:val="hybridMultilevel"/>
    <w:tmpl w:val="265C08E6"/>
    <w:lvl w:ilvl="0" w:tplc="4CB8B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E55"/>
    <w:multiLevelType w:val="hybridMultilevel"/>
    <w:tmpl w:val="A610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367B"/>
    <w:multiLevelType w:val="hybridMultilevel"/>
    <w:tmpl w:val="8382B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153C"/>
    <w:multiLevelType w:val="hybridMultilevel"/>
    <w:tmpl w:val="C3C2A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C05"/>
    <w:multiLevelType w:val="hybridMultilevel"/>
    <w:tmpl w:val="ED1CEFEA"/>
    <w:lvl w:ilvl="0" w:tplc="E59638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76CD"/>
    <w:multiLevelType w:val="hybridMultilevel"/>
    <w:tmpl w:val="BDB2DC5C"/>
    <w:lvl w:ilvl="0" w:tplc="31201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111B1"/>
    <w:multiLevelType w:val="hybridMultilevel"/>
    <w:tmpl w:val="35B607D2"/>
    <w:lvl w:ilvl="0" w:tplc="DBB8B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2827"/>
    <w:multiLevelType w:val="hybridMultilevel"/>
    <w:tmpl w:val="AC1C2D12"/>
    <w:lvl w:ilvl="0" w:tplc="59AEE4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4179"/>
    <w:multiLevelType w:val="hybridMultilevel"/>
    <w:tmpl w:val="22F2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4246"/>
    <w:multiLevelType w:val="hybridMultilevel"/>
    <w:tmpl w:val="6B82D3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F6"/>
    <w:rsid w:val="0006079A"/>
    <w:rsid w:val="00197BF0"/>
    <w:rsid w:val="001A29C1"/>
    <w:rsid w:val="002A1865"/>
    <w:rsid w:val="003430AD"/>
    <w:rsid w:val="00385BF4"/>
    <w:rsid w:val="003F25B7"/>
    <w:rsid w:val="00496E8F"/>
    <w:rsid w:val="00514CE8"/>
    <w:rsid w:val="005A3930"/>
    <w:rsid w:val="005E2318"/>
    <w:rsid w:val="006063F1"/>
    <w:rsid w:val="006C0FD1"/>
    <w:rsid w:val="00720DC2"/>
    <w:rsid w:val="008A0739"/>
    <w:rsid w:val="00982A76"/>
    <w:rsid w:val="00C73AF6"/>
    <w:rsid w:val="00F662C4"/>
    <w:rsid w:val="00F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9663D"/>
  <w15:chartTrackingRefBased/>
  <w15:docId w15:val="{ED6250BC-B73E-4C93-A0A8-D98399E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9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8: Essay Items</vt:lpstr>
    </vt:vector>
  </TitlesOfParts>
  <Company> 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8: Essay Items</dc:title>
  <dc:subject/>
  <dc:creator>Bryan W. Griffin</dc:creator>
  <cp:keywords/>
  <dc:description/>
  <cp:lastModifiedBy>Bryan Griffin</cp:lastModifiedBy>
  <cp:revision>17</cp:revision>
  <cp:lastPrinted>1997-03-19T22:42:00Z</cp:lastPrinted>
  <dcterms:created xsi:type="dcterms:W3CDTF">2018-11-18T00:45:00Z</dcterms:created>
  <dcterms:modified xsi:type="dcterms:W3CDTF">2018-11-18T01:23:00Z</dcterms:modified>
</cp:coreProperties>
</file>